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95E" w:rsidRDefault="004B5FBA" w:rsidP="00A536FC">
      <w:pPr>
        <w:spacing w:after="0"/>
        <w:rPr>
          <w:rFonts w:ascii="Arial" w:hAnsi="Arial" w:cs="Arial"/>
        </w:rPr>
      </w:pPr>
      <w:r w:rsidRPr="001B2140">
        <w:rPr>
          <w:rFonts w:ascii="Arial" w:hAnsi="Arial" w:cs="Arial"/>
        </w:rPr>
        <w:t>Spring is anxiously anticipated</w:t>
      </w:r>
      <w:r w:rsidR="00095A5B" w:rsidRPr="001B2140">
        <w:rPr>
          <w:rFonts w:ascii="Arial" w:hAnsi="Arial" w:cs="Arial"/>
        </w:rPr>
        <w:t xml:space="preserve"> by most</w:t>
      </w:r>
      <w:r w:rsidR="00A61F95" w:rsidRPr="001B2140">
        <w:rPr>
          <w:rFonts w:ascii="Arial" w:hAnsi="Arial" w:cs="Arial"/>
        </w:rPr>
        <w:t xml:space="preserve"> birder</w:t>
      </w:r>
      <w:r w:rsidR="00095A5B" w:rsidRPr="001B2140">
        <w:rPr>
          <w:rFonts w:ascii="Arial" w:hAnsi="Arial" w:cs="Arial"/>
        </w:rPr>
        <w:t>s</w:t>
      </w:r>
      <w:r w:rsidR="00A61F95" w:rsidRPr="001B2140">
        <w:rPr>
          <w:rFonts w:ascii="Arial" w:hAnsi="Arial" w:cs="Arial"/>
        </w:rPr>
        <w:t xml:space="preserve">. </w:t>
      </w:r>
      <w:r w:rsidR="00122951" w:rsidRPr="001B2140">
        <w:rPr>
          <w:rFonts w:ascii="Arial" w:hAnsi="Arial" w:cs="Arial"/>
        </w:rPr>
        <w:t xml:space="preserve"> T</w:t>
      </w:r>
      <w:r w:rsidR="00A61F95" w:rsidRPr="001B2140">
        <w:rPr>
          <w:rFonts w:ascii="Arial" w:hAnsi="Arial" w:cs="Arial"/>
        </w:rPr>
        <w:t>he migrant stream arrive</w:t>
      </w:r>
      <w:r w:rsidR="009F38C7">
        <w:rPr>
          <w:rFonts w:ascii="Arial" w:hAnsi="Arial" w:cs="Arial"/>
        </w:rPr>
        <w:t>s in a burst</w:t>
      </w:r>
      <w:r w:rsidR="00122951" w:rsidRPr="001B2140">
        <w:rPr>
          <w:rFonts w:ascii="Arial" w:hAnsi="Arial" w:cs="Arial"/>
        </w:rPr>
        <w:t xml:space="preserve"> of colour</w:t>
      </w:r>
      <w:r w:rsidR="00F970E5" w:rsidRPr="001B2140">
        <w:rPr>
          <w:rFonts w:ascii="Arial" w:hAnsi="Arial" w:cs="Arial"/>
        </w:rPr>
        <w:t xml:space="preserve"> and song</w:t>
      </w:r>
      <w:r w:rsidR="00122951" w:rsidRPr="001B2140">
        <w:rPr>
          <w:rFonts w:ascii="Arial" w:hAnsi="Arial" w:cs="Arial"/>
        </w:rPr>
        <w:t xml:space="preserve">, and although it </w:t>
      </w:r>
      <w:r w:rsidR="00A61F95" w:rsidRPr="001B2140">
        <w:rPr>
          <w:rFonts w:ascii="Arial" w:hAnsi="Arial" w:cs="Arial"/>
        </w:rPr>
        <w:t>peter</w:t>
      </w:r>
      <w:r w:rsidR="00122951" w:rsidRPr="001B2140">
        <w:rPr>
          <w:rFonts w:ascii="Arial" w:hAnsi="Arial" w:cs="Arial"/>
        </w:rPr>
        <w:t>s out quickly as</w:t>
      </w:r>
      <w:r w:rsidR="001C44A2" w:rsidRPr="001B2140">
        <w:rPr>
          <w:rFonts w:ascii="Arial" w:hAnsi="Arial" w:cs="Arial"/>
        </w:rPr>
        <w:t xml:space="preserve"> birds continue</w:t>
      </w:r>
      <w:r w:rsidR="003A7D96" w:rsidRPr="001B2140">
        <w:rPr>
          <w:rFonts w:ascii="Arial" w:hAnsi="Arial" w:cs="Arial"/>
        </w:rPr>
        <w:t xml:space="preserve"> north</w:t>
      </w:r>
      <w:r w:rsidR="001C44A2" w:rsidRPr="001B2140">
        <w:rPr>
          <w:rFonts w:ascii="Arial" w:hAnsi="Arial" w:cs="Arial"/>
        </w:rPr>
        <w:t>,</w:t>
      </w:r>
      <w:r w:rsidR="00DE2344" w:rsidRPr="001B2140">
        <w:rPr>
          <w:rFonts w:ascii="Arial" w:hAnsi="Arial" w:cs="Arial"/>
        </w:rPr>
        <w:t xml:space="preserve"> we are left with a</w:t>
      </w:r>
      <w:r w:rsidR="0002549B" w:rsidRPr="001B2140">
        <w:rPr>
          <w:rFonts w:ascii="Arial" w:hAnsi="Arial" w:cs="Arial"/>
        </w:rPr>
        <w:t xml:space="preserve"> sense of</w:t>
      </w:r>
      <w:r w:rsidR="00095A5B" w:rsidRPr="001B2140">
        <w:rPr>
          <w:rFonts w:ascii="Arial" w:hAnsi="Arial" w:cs="Arial"/>
        </w:rPr>
        <w:t xml:space="preserve"> renewal</w:t>
      </w:r>
      <w:r w:rsidR="00122951" w:rsidRPr="001B2140">
        <w:rPr>
          <w:rFonts w:ascii="Arial" w:hAnsi="Arial" w:cs="Arial"/>
        </w:rPr>
        <w:t xml:space="preserve"> and a few extra</w:t>
      </w:r>
      <w:r w:rsidR="00A61F95" w:rsidRPr="001B2140">
        <w:rPr>
          <w:rFonts w:ascii="Arial" w:hAnsi="Arial" w:cs="Arial"/>
        </w:rPr>
        <w:t xml:space="preserve"> tick</w:t>
      </w:r>
      <w:r w:rsidR="00122951" w:rsidRPr="001B2140">
        <w:rPr>
          <w:rFonts w:ascii="Arial" w:hAnsi="Arial" w:cs="Arial"/>
        </w:rPr>
        <w:t>s on our</w:t>
      </w:r>
      <w:r w:rsidR="00A61F95" w:rsidRPr="001B2140">
        <w:rPr>
          <w:rFonts w:ascii="Arial" w:hAnsi="Arial" w:cs="Arial"/>
        </w:rPr>
        <w:t xml:space="preserve"> </w:t>
      </w:r>
      <w:r w:rsidR="003A7D96" w:rsidRPr="001B2140">
        <w:rPr>
          <w:rFonts w:ascii="Arial" w:hAnsi="Arial" w:cs="Arial"/>
        </w:rPr>
        <w:t>lists.</w:t>
      </w:r>
      <w:r w:rsidR="00A536FC">
        <w:rPr>
          <w:rFonts w:ascii="Arial" w:hAnsi="Arial" w:cs="Arial"/>
        </w:rPr>
        <w:t xml:space="preserve"> Although t</w:t>
      </w:r>
      <w:r w:rsidR="00122951" w:rsidRPr="001B2140">
        <w:rPr>
          <w:rFonts w:ascii="Arial" w:hAnsi="Arial" w:cs="Arial"/>
        </w:rPr>
        <w:t>he subsequent summer is</w:t>
      </w:r>
      <w:r w:rsidR="0002549B" w:rsidRPr="001B2140">
        <w:rPr>
          <w:rFonts w:ascii="Arial" w:hAnsi="Arial" w:cs="Arial"/>
        </w:rPr>
        <w:t xml:space="preserve"> often considered the quiet “doldrums”</w:t>
      </w:r>
      <w:r w:rsidR="00BE4D1D" w:rsidRPr="001B2140">
        <w:rPr>
          <w:rFonts w:ascii="Arial" w:hAnsi="Arial" w:cs="Arial"/>
        </w:rPr>
        <w:t xml:space="preserve"> period</w:t>
      </w:r>
      <w:r w:rsidR="005E05EB">
        <w:rPr>
          <w:rFonts w:ascii="Arial" w:hAnsi="Arial" w:cs="Arial"/>
        </w:rPr>
        <w:t xml:space="preserve"> for</w:t>
      </w:r>
      <w:r w:rsidR="00465339">
        <w:rPr>
          <w:rFonts w:ascii="Arial" w:hAnsi="Arial" w:cs="Arial"/>
        </w:rPr>
        <w:t xml:space="preserve"> birding, ecologically speaking</w:t>
      </w:r>
      <w:r w:rsidR="005E05EB">
        <w:rPr>
          <w:rFonts w:ascii="Arial" w:hAnsi="Arial" w:cs="Arial"/>
        </w:rPr>
        <w:t>, it is one of the most interesting times of year</w:t>
      </w:r>
      <w:r w:rsidR="00A61F95" w:rsidRPr="001B2140">
        <w:rPr>
          <w:rFonts w:ascii="Arial" w:hAnsi="Arial" w:cs="Arial"/>
        </w:rPr>
        <w:t xml:space="preserve">.  </w:t>
      </w:r>
      <w:r w:rsidR="009159B3" w:rsidRPr="001B2140">
        <w:rPr>
          <w:rFonts w:ascii="Arial" w:hAnsi="Arial" w:cs="Arial"/>
        </w:rPr>
        <w:t xml:space="preserve">Birds </w:t>
      </w:r>
      <w:r w:rsidR="00095A5B" w:rsidRPr="001B2140">
        <w:rPr>
          <w:rFonts w:ascii="Arial" w:hAnsi="Arial" w:cs="Arial"/>
        </w:rPr>
        <w:t>breed</w:t>
      </w:r>
      <w:r w:rsidR="009F38C7">
        <w:rPr>
          <w:rFonts w:ascii="Arial" w:hAnsi="Arial" w:cs="Arial"/>
        </w:rPr>
        <w:t xml:space="preserve"> at this time</w:t>
      </w:r>
      <w:r w:rsidR="009159B3" w:rsidRPr="001B2140">
        <w:rPr>
          <w:rFonts w:ascii="Arial" w:hAnsi="Arial" w:cs="Arial"/>
        </w:rPr>
        <w:t xml:space="preserve">, and although the majority </w:t>
      </w:r>
      <w:r w:rsidR="00095A5B" w:rsidRPr="001B2140">
        <w:rPr>
          <w:rFonts w:ascii="Arial" w:hAnsi="Arial" w:cs="Arial"/>
        </w:rPr>
        <w:t>o</w:t>
      </w:r>
      <w:r w:rsidR="00E2602B" w:rsidRPr="001B2140">
        <w:rPr>
          <w:rFonts w:ascii="Arial" w:hAnsi="Arial" w:cs="Arial"/>
        </w:rPr>
        <w:t>f our migratory birds do so</w:t>
      </w:r>
      <w:r w:rsidR="00C2429D" w:rsidRPr="001B2140">
        <w:rPr>
          <w:rFonts w:ascii="Arial" w:hAnsi="Arial" w:cs="Arial"/>
        </w:rPr>
        <w:t xml:space="preserve"> north of here</w:t>
      </w:r>
      <w:r w:rsidR="00CF0238" w:rsidRPr="001B2140">
        <w:rPr>
          <w:rFonts w:ascii="Arial" w:hAnsi="Arial" w:cs="Arial"/>
        </w:rPr>
        <w:t>,</w:t>
      </w:r>
      <w:r w:rsidR="009159B3" w:rsidRPr="001B2140">
        <w:rPr>
          <w:rFonts w:ascii="Arial" w:hAnsi="Arial" w:cs="Arial"/>
        </w:rPr>
        <w:t xml:space="preserve"> </w:t>
      </w:r>
      <w:r w:rsidR="004B4C4E" w:rsidRPr="001B2140">
        <w:rPr>
          <w:rFonts w:ascii="Arial" w:hAnsi="Arial" w:cs="Arial"/>
        </w:rPr>
        <w:t>close to</w:t>
      </w:r>
      <w:r w:rsidR="00A61F95" w:rsidRPr="001B2140">
        <w:rPr>
          <w:rFonts w:ascii="Arial" w:hAnsi="Arial" w:cs="Arial"/>
        </w:rPr>
        <w:t xml:space="preserve"> 200 species have</w:t>
      </w:r>
      <w:r w:rsidR="00A052FA" w:rsidRPr="001B2140">
        <w:rPr>
          <w:rFonts w:ascii="Arial" w:hAnsi="Arial" w:cs="Arial"/>
        </w:rPr>
        <w:t xml:space="preserve"> (at </w:t>
      </w:r>
      <w:r w:rsidR="00BF7EC6" w:rsidRPr="001B2140">
        <w:rPr>
          <w:rFonts w:ascii="Arial" w:hAnsi="Arial" w:cs="Arial"/>
        </w:rPr>
        <w:t>one time or another)</w:t>
      </w:r>
      <w:r w:rsidR="00F60E64" w:rsidRPr="001B2140">
        <w:rPr>
          <w:rFonts w:ascii="Arial" w:hAnsi="Arial" w:cs="Arial"/>
        </w:rPr>
        <w:t xml:space="preserve"> </w:t>
      </w:r>
      <w:r w:rsidR="00BF7EC6" w:rsidRPr="001B2140">
        <w:rPr>
          <w:rFonts w:ascii="Arial" w:hAnsi="Arial" w:cs="Arial"/>
        </w:rPr>
        <w:t>used Toronto</w:t>
      </w:r>
      <w:r w:rsidR="00A61F95" w:rsidRPr="001B2140">
        <w:rPr>
          <w:rFonts w:ascii="Arial" w:hAnsi="Arial" w:cs="Arial"/>
        </w:rPr>
        <w:t xml:space="preserve"> as their </w:t>
      </w:r>
      <w:r w:rsidR="009F38C7">
        <w:rPr>
          <w:rFonts w:ascii="Arial" w:hAnsi="Arial" w:cs="Arial"/>
        </w:rPr>
        <w:t>nesting</w:t>
      </w:r>
      <w:r w:rsidR="00A61F95" w:rsidRPr="001B2140">
        <w:rPr>
          <w:rFonts w:ascii="Arial" w:hAnsi="Arial" w:cs="Arial"/>
        </w:rPr>
        <w:t xml:space="preserve"> ground</w:t>
      </w:r>
      <w:r w:rsidR="00BF7EC6" w:rsidRPr="001B2140">
        <w:rPr>
          <w:rFonts w:ascii="Arial" w:hAnsi="Arial" w:cs="Arial"/>
        </w:rPr>
        <w:t>s</w:t>
      </w:r>
      <w:r w:rsidR="00A61F95" w:rsidRPr="001B2140">
        <w:rPr>
          <w:rFonts w:ascii="Arial" w:hAnsi="Arial" w:cs="Arial"/>
        </w:rPr>
        <w:t xml:space="preserve">.  </w:t>
      </w:r>
      <w:r w:rsidR="00C2429D" w:rsidRPr="001B2140">
        <w:rPr>
          <w:rFonts w:ascii="Arial" w:hAnsi="Arial" w:cs="Arial"/>
        </w:rPr>
        <w:t>These</w:t>
      </w:r>
      <w:r w:rsidR="00CF0238" w:rsidRPr="001B2140">
        <w:rPr>
          <w:rFonts w:ascii="Arial" w:hAnsi="Arial" w:cs="Arial"/>
        </w:rPr>
        <w:t xml:space="preserve"> </w:t>
      </w:r>
      <w:r w:rsidR="00122951" w:rsidRPr="001B2140">
        <w:rPr>
          <w:rFonts w:ascii="Arial" w:hAnsi="Arial" w:cs="Arial"/>
        </w:rPr>
        <w:t xml:space="preserve">birds </w:t>
      </w:r>
      <w:r w:rsidR="0002549B" w:rsidRPr="001B2140">
        <w:rPr>
          <w:rFonts w:ascii="Arial" w:hAnsi="Arial" w:cs="Arial"/>
        </w:rPr>
        <w:t xml:space="preserve">truly </w:t>
      </w:r>
      <w:r w:rsidR="003A7D96" w:rsidRPr="001B2140">
        <w:rPr>
          <w:rFonts w:ascii="Arial" w:hAnsi="Arial" w:cs="Arial"/>
        </w:rPr>
        <w:t>share our city</w:t>
      </w:r>
      <w:r w:rsidR="00A536FC">
        <w:rPr>
          <w:rFonts w:ascii="Arial" w:hAnsi="Arial" w:cs="Arial"/>
        </w:rPr>
        <w:t xml:space="preserve">; </w:t>
      </w:r>
      <w:r w:rsidR="00F60E64" w:rsidRPr="001B2140">
        <w:rPr>
          <w:rFonts w:ascii="Arial" w:hAnsi="Arial" w:cs="Arial"/>
        </w:rPr>
        <w:t>requiring</w:t>
      </w:r>
      <w:r w:rsidR="00A536FC">
        <w:rPr>
          <w:rFonts w:ascii="Arial" w:hAnsi="Arial" w:cs="Arial"/>
        </w:rPr>
        <w:t xml:space="preserve"> Toronto’s</w:t>
      </w:r>
      <w:r w:rsidR="00122951" w:rsidRPr="001B2140">
        <w:rPr>
          <w:rFonts w:ascii="Arial" w:hAnsi="Arial" w:cs="Arial"/>
        </w:rPr>
        <w:t xml:space="preserve"> habitat and resources to raise their young.  </w:t>
      </w:r>
    </w:p>
    <w:p w:rsidR="00A536FC" w:rsidRPr="001B2140" w:rsidRDefault="00A536FC" w:rsidP="00A536FC">
      <w:pPr>
        <w:spacing w:after="0"/>
        <w:rPr>
          <w:rFonts w:ascii="Arial" w:hAnsi="Arial" w:cs="Arial"/>
        </w:rPr>
      </w:pPr>
    </w:p>
    <w:p w:rsidR="00D92E44" w:rsidRDefault="007E2902" w:rsidP="00A536FC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1B2140">
        <w:rPr>
          <w:rFonts w:ascii="Arial" w:hAnsi="Arial" w:cs="Arial"/>
          <w:sz w:val="22"/>
          <w:szCs w:val="22"/>
        </w:rPr>
        <w:t xml:space="preserve">During the 2013 field season, </w:t>
      </w:r>
      <w:r w:rsidR="00122951" w:rsidRPr="001B2140">
        <w:rPr>
          <w:rFonts w:ascii="Arial" w:hAnsi="Arial" w:cs="Arial"/>
          <w:sz w:val="22"/>
          <w:szCs w:val="22"/>
        </w:rPr>
        <w:t xml:space="preserve">the TOC </w:t>
      </w:r>
      <w:r w:rsidR="0002549B" w:rsidRPr="001B2140">
        <w:rPr>
          <w:rFonts w:ascii="Arial" w:hAnsi="Arial" w:cs="Arial"/>
          <w:sz w:val="22"/>
          <w:szCs w:val="22"/>
        </w:rPr>
        <w:t>modified the “</w:t>
      </w:r>
      <w:r w:rsidRPr="001B2140">
        <w:rPr>
          <w:rFonts w:ascii="Arial" w:hAnsi="Arial" w:cs="Arial"/>
          <w:sz w:val="22"/>
          <w:szCs w:val="22"/>
        </w:rPr>
        <w:t xml:space="preserve">Summer Bird Count” </w:t>
      </w:r>
      <w:r w:rsidR="00600607" w:rsidRPr="001B2140">
        <w:rPr>
          <w:rFonts w:ascii="Arial" w:hAnsi="Arial" w:cs="Arial"/>
          <w:sz w:val="22"/>
          <w:szCs w:val="22"/>
        </w:rPr>
        <w:t xml:space="preserve">(SBC) </w:t>
      </w:r>
      <w:r w:rsidRPr="001B2140">
        <w:rPr>
          <w:rFonts w:ascii="Arial" w:hAnsi="Arial" w:cs="Arial"/>
          <w:sz w:val="22"/>
          <w:szCs w:val="22"/>
        </w:rPr>
        <w:t>extensively</w:t>
      </w:r>
      <w:r w:rsidR="00095A5B" w:rsidRPr="001B2140">
        <w:rPr>
          <w:rFonts w:ascii="Arial" w:hAnsi="Arial" w:cs="Arial"/>
          <w:sz w:val="22"/>
          <w:szCs w:val="22"/>
        </w:rPr>
        <w:t xml:space="preserve"> in order to</w:t>
      </w:r>
      <w:r w:rsidR="0002549B" w:rsidRPr="001B2140">
        <w:rPr>
          <w:rFonts w:ascii="Arial" w:hAnsi="Arial" w:cs="Arial"/>
          <w:sz w:val="22"/>
          <w:szCs w:val="22"/>
        </w:rPr>
        <w:t xml:space="preserve"> </w:t>
      </w:r>
      <w:r w:rsidR="00C1068F">
        <w:rPr>
          <w:rFonts w:ascii="Arial" w:hAnsi="Arial" w:cs="Arial"/>
          <w:sz w:val="22"/>
          <w:szCs w:val="22"/>
        </w:rPr>
        <w:t>systematically count Toronto’s</w:t>
      </w:r>
      <w:r w:rsidR="0002549B" w:rsidRPr="001B2140">
        <w:rPr>
          <w:rFonts w:ascii="Arial" w:hAnsi="Arial" w:cs="Arial"/>
          <w:sz w:val="22"/>
          <w:szCs w:val="22"/>
        </w:rPr>
        <w:t xml:space="preserve"> bree</w:t>
      </w:r>
      <w:r w:rsidR="00F10558" w:rsidRPr="001B2140">
        <w:rPr>
          <w:rFonts w:ascii="Arial" w:hAnsi="Arial" w:cs="Arial"/>
          <w:sz w:val="22"/>
          <w:szCs w:val="22"/>
        </w:rPr>
        <w:t>ding birds.  P</w:t>
      </w:r>
      <w:r w:rsidR="00BE4D1D" w:rsidRPr="001B2140">
        <w:rPr>
          <w:rFonts w:ascii="Arial" w:hAnsi="Arial" w:cs="Arial"/>
          <w:sz w:val="22"/>
          <w:szCs w:val="22"/>
        </w:rPr>
        <w:t>oint count locations from the 2</w:t>
      </w:r>
      <w:r w:rsidR="00BE4D1D" w:rsidRPr="001B2140">
        <w:rPr>
          <w:rFonts w:ascii="Arial" w:hAnsi="Arial" w:cs="Arial"/>
          <w:sz w:val="22"/>
          <w:szCs w:val="22"/>
          <w:vertAlign w:val="superscript"/>
        </w:rPr>
        <w:t>nd</w:t>
      </w:r>
      <w:r w:rsidR="00BE4D1D" w:rsidRPr="001B2140">
        <w:rPr>
          <w:rFonts w:ascii="Arial" w:hAnsi="Arial" w:cs="Arial"/>
          <w:sz w:val="22"/>
          <w:szCs w:val="22"/>
        </w:rPr>
        <w:t xml:space="preserve"> Ontario Breeding Bird Atla</w:t>
      </w:r>
      <w:r w:rsidR="003A7D96" w:rsidRPr="001B2140">
        <w:rPr>
          <w:rFonts w:ascii="Arial" w:hAnsi="Arial" w:cs="Arial"/>
          <w:sz w:val="22"/>
          <w:szCs w:val="22"/>
        </w:rPr>
        <w:t xml:space="preserve">s </w:t>
      </w:r>
      <w:r w:rsidR="00F60E64" w:rsidRPr="001B2140">
        <w:rPr>
          <w:rFonts w:ascii="Arial" w:hAnsi="Arial" w:cs="Arial"/>
          <w:sz w:val="22"/>
          <w:szCs w:val="22"/>
        </w:rPr>
        <w:t xml:space="preserve">(OBBA) </w:t>
      </w:r>
      <w:r w:rsidR="003A7D96" w:rsidRPr="001B2140">
        <w:rPr>
          <w:rFonts w:ascii="Arial" w:hAnsi="Arial" w:cs="Arial"/>
          <w:sz w:val="22"/>
          <w:szCs w:val="22"/>
        </w:rPr>
        <w:t>were re-</w:t>
      </w:r>
      <w:r w:rsidR="00D31404" w:rsidRPr="001B2140">
        <w:rPr>
          <w:rFonts w:ascii="Arial" w:hAnsi="Arial" w:cs="Arial"/>
          <w:sz w:val="22"/>
          <w:szCs w:val="22"/>
        </w:rPr>
        <w:t>sampled using an identical</w:t>
      </w:r>
      <w:r w:rsidR="00F60E64" w:rsidRPr="001B2140">
        <w:rPr>
          <w:rFonts w:ascii="Arial" w:hAnsi="Arial" w:cs="Arial"/>
          <w:sz w:val="22"/>
          <w:szCs w:val="22"/>
        </w:rPr>
        <w:t xml:space="preserve"> methodology.</w:t>
      </w:r>
      <w:r w:rsidR="003A7D96" w:rsidRPr="001B2140">
        <w:rPr>
          <w:rFonts w:ascii="Arial" w:hAnsi="Arial" w:cs="Arial"/>
          <w:sz w:val="22"/>
          <w:szCs w:val="22"/>
        </w:rPr>
        <w:t xml:space="preserve">  </w:t>
      </w:r>
      <w:r w:rsidR="00D92E44" w:rsidRPr="001B2140">
        <w:rPr>
          <w:rFonts w:ascii="Arial" w:hAnsi="Arial" w:cs="Arial"/>
          <w:sz w:val="22"/>
          <w:szCs w:val="22"/>
        </w:rPr>
        <w:t xml:space="preserve">As during the Atlas, point count locations were visited for five minutes, and every bird seen or heard during that time was recorded.  Counts were conducted in good </w:t>
      </w:r>
      <w:r w:rsidR="00A536FC">
        <w:rPr>
          <w:rFonts w:ascii="Arial" w:hAnsi="Arial" w:cs="Arial"/>
          <w:sz w:val="22"/>
          <w:szCs w:val="22"/>
        </w:rPr>
        <w:t>weather before 11:00 AM between</w:t>
      </w:r>
      <w:r w:rsidR="000100B5" w:rsidRPr="001B2140">
        <w:rPr>
          <w:rFonts w:ascii="Arial" w:hAnsi="Arial" w:cs="Arial"/>
          <w:sz w:val="22"/>
          <w:szCs w:val="22"/>
        </w:rPr>
        <w:t xml:space="preserve"> </w:t>
      </w:r>
      <w:r w:rsidR="000100B5" w:rsidRPr="001B2140">
        <w:rPr>
          <w:rFonts w:ascii="Arial" w:hAnsi="Arial" w:cs="Arial"/>
          <w:color w:val="000000"/>
          <w:sz w:val="22"/>
          <w:szCs w:val="22"/>
        </w:rPr>
        <w:t>May 24 and July 10.</w:t>
      </w:r>
    </w:p>
    <w:p w:rsidR="00A536FC" w:rsidRPr="001B2140" w:rsidRDefault="00A536FC" w:rsidP="00A536FC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743DA4" w:rsidRPr="001B2140" w:rsidRDefault="00F60E64" w:rsidP="00A536FC">
      <w:pPr>
        <w:spacing w:after="0"/>
        <w:rPr>
          <w:rFonts w:ascii="Arial" w:hAnsi="Arial" w:cs="Arial"/>
        </w:rPr>
      </w:pPr>
      <w:r w:rsidRPr="001B2140">
        <w:rPr>
          <w:rFonts w:ascii="Arial" w:hAnsi="Arial" w:cs="Arial"/>
        </w:rPr>
        <w:t>Comparing the results of the 2</w:t>
      </w:r>
      <w:r w:rsidRPr="001B2140">
        <w:rPr>
          <w:rFonts w:ascii="Arial" w:hAnsi="Arial" w:cs="Arial"/>
          <w:vertAlign w:val="superscript"/>
        </w:rPr>
        <w:t>nd</w:t>
      </w:r>
      <w:r w:rsidRPr="001B2140">
        <w:rPr>
          <w:rFonts w:ascii="Arial" w:hAnsi="Arial" w:cs="Arial"/>
        </w:rPr>
        <w:t xml:space="preserve"> OBBA and the 2013 </w:t>
      </w:r>
      <w:r w:rsidR="00600607" w:rsidRPr="001B2140">
        <w:rPr>
          <w:rFonts w:ascii="Arial" w:hAnsi="Arial" w:cs="Arial"/>
        </w:rPr>
        <w:t>SBC</w:t>
      </w:r>
      <w:r w:rsidRPr="001B2140">
        <w:rPr>
          <w:rFonts w:ascii="Arial" w:hAnsi="Arial" w:cs="Arial"/>
        </w:rPr>
        <w:t xml:space="preserve"> gives an idea of how the</w:t>
      </w:r>
      <w:r w:rsidR="00F970E5" w:rsidRPr="001B2140">
        <w:rPr>
          <w:rFonts w:ascii="Arial" w:hAnsi="Arial" w:cs="Arial"/>
        </w:rPr>
        <w:t xml:space="preserve"> intervening eight</w:t>
      </w:r>
      <w:r w:rsidR="003A7D96" w:rsidRPr="001B2140">
        <w:rPr>
          <w:rFonts w:ascii="Arial" w:hAnsi="Arial" w:cs="Arial"/>
        </w:rPr>
        <w:t xml:space="preserve"> years </w:t>
      </w:r>
      <w:r w:rsidR="00B53C63" w:rsidRPr="001B2140">
        <w:rPr>
          <w:rFonts w:ascii="Arial" w:hAnsi="Arial" w:cs="Arial"/>
        </w:rPr>
        <w:t>has changed the</w:t>
      </w:r>
      <w:r w:rsidR="00882198" w:rsidRPr="001B2140">
        <w:rPr>
          <w:rFonts w:ascii="Arial" w:hAnsi="Arial" w:cs="Arial"/>
        </w:rPr>
        <w:t xml:space="preserve"> city</w:t>
      </w:r>
      <w:r w:rsidR="00B53C63" w:rsidRPr="001B2140">
        <w:rPr>
          <w:rFonts w:ascii="Arial" w:hAnsi="Arial" w:cs="Arial"/>
        </w:rPr>
        <w:t>’s</w:t>
      </w:r>
      <w:r w:rsidR="003A7D96" w:rsidRPr="001B2140">
        <w:rPr>
          <w:rFonts w:ascii="Arial" w:hAnsi="Arial" w:cs="Arial"/>
        </w:rPr>
        <w:t xml:space="preserve"> bird habitat</w:t>
      </w:r>
      <w:r w:rsidR="00B53C63" w:rsidRPr="001B2140">
        <w:rPr>
          <w:rFonts w:ascii="Arial" w:hAnsi="Arial" w:cs="Arial"/>
        </w:rPr>
        <w:t>s and how our</w:t>
      </w:r>
      <w:r w:rsidR="00C2429D" w:rsidRPr="001B2140">
        <w:rPr>
          <w:rFonts w:ascii="Arial" w:hAnsi="Arial" w:cs="Arial"/>
        </w:rPr>
        <w:t xml:space="preserve"> local</w:t>
      </w:r>
      <w:r w:rsidR="00B53C63" w:rsidRPr="001B2140">
        <w:rPr>
          <w:rFonts w:ascii="Arial" w:hAnsi="Arial" w:cs="Arial"/>
        </w:rPr>
        <w:t xml:space="preserve"> avian breeders are faring</w:t>
      </w:r>
      <w:r w:rsidR="003A7D96" w:rsidRPr="001B2140">
        <w:rPr>
          <w:rFonts w:ascii="Arial" w:hAnsi="Arial" w:cs="Arial"/>
        </w:rPr>
        <w:t xml:space="preserve">. </w:t>
      </w:r>
    </w:p>
    <w:p w:rsidR="00A052FA" w:rsidRPr="001B2140" w:rsidRDefault="00F60E64" w:rsidP="00C50C32">
      <w:pPr>
        <w:spacing w:after="0"/>
        <w:rPr>
          <w:rFonts w:ascii="Arial" w:hAnsi="Arial" w:cs="Arial"/>
        </w:rPr>
      </w:pPr>
      <w:r w:rsidRPr="001B2140">
        <w:rPr>
          <w:rFonts w:ascii="Arial" w:hAnsi="Arial" w:cs="Arial"/>
          <w:noProof/>
          <w:lang w:eastAsia="en-CA"/>
        </w:rPr>
        <w:drawing>
          <wp:inline distT="0" distB="0" distL="0" distR="0">
            <wp:extent cx="5541778" cy="4746565"/>
            <wp:effectExtent l="19050" t="0" r="1772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439" t="13376" r="26542" b="10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025" cy="475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EC6" w:rsidRPr="009F38C7" w:rsidRDefault="00D44741" w:rsidP="00F10558">
      <w:pPr>
        <w:rPr>
          <w:rFonts w:ascii="Arial Narrow" w:hAnsi="Arial Narrow" w:cs="Arial"/>
          <w:sz w:val="20"/>
          <w:szCs w:val="20"/>
        </w:rPr>
      </w:pPr>
      <w:r w:rsidRPr="009F38C7">
        <w:rPr>
          <w:rFonts w:ascii="Arial Narrow" w:hAnsi="Arial Narrow" w:cs="Arial"/>
          <w:b/>
          <w:sz w:val="20"/>
          <w:szCs w:val="20"/>
        </w:rPr>
        <w:lastRenderedPageBreak/>
        <w:t>Point c</w:t>
      </w:r>
      <w:r w:rsidR="00BF7EC6" w:rsidRPr="009F38C7">
        <w:rPr>
          <w:rFonts w:ascii="Arial Narrow" w:hAnsi="Arial Narrow" w:cs="Arial"/>
          <w:b/>
          <w:sz w:val="20"/>
          <w:szCs w:val="20"/>
        </w:rPr>
        <w:t>ount locations survey</w:t>
      </w:r>
      <w:r w:rsidR="00577E60" w:rsidRPr="009F38C7">
        <w:rPr>
          <w:rFonts w:ascii="Arial Narrow" w:hAnsi="Arial Narrow" w:cs="Arial"/>
          <w:b/>
          <w:sz w:val="20"/>
          <w:szCs w:val="20"/>
        </w:rPr>
        <w:t>ed by the 2013 SBC</w:t>
      </w:r>
      <w:r w:rsidRPr="009F38C7">
        <w:rPr>
          <w:rFonts w:ascii="Arial Narrow" w:hAnsi="Arial Narrow" w:cs="Arial"/>
          <w:sz w:val="20"/>
          <w:szCs w:val="20"/>
        </w:rPr>
        <w:t xml:space="preserve"> consisted of 2nd</w:t>
      </w:r>
      <w:r w:rsidR="00577E60" w:rsidRPr="009F38C7">
        <w:rPr>
          <w:rFonts w:ascii="Arial Narrow" w:hAnsi="Arial Narrow" w:cs="Arial"/>
          <w:sz w:val="20"/>
          <w:szCs w:val="20"/>
        </w:rPr>
        <w:t xml:space="preserve"> OBBA point count </w:t>
      </w:r>
      <w:r w:rsidR="00F10558" w:rsidRPr="009F38C7">
        <w:rPr>
          <w:rFonts w:ascii="Arial Narrow" w:hAnsi="Arial Narrow" w:cs="Arial"/>
          <w:sz w:val="20"/>
          <w:szCs w:val="20"/>
        </w:rPr>
        <w:t xml:space="preserve">locations </w:t>
      </w:r>
      <w:r w:rsidRPr="009F38C7">
        <w:rPr>
          <w:rFonts w:ascii="Arial Narrow" w:hAnsi="Arial Narrow" w:cs="Arial"/>
          <w:sz w:val="20"/>
          <w:szCs w:val="20"/>
        </w:rPr>
        <w:t>falling</w:t>
      </w:r>
      <w:r w:rsidR="00577E60" w:rsidRPr="009F38C7">
        <w:rPr>
          <w:rFonts w:ascii="Arial Narrow" w:hAnsi="Arial Narrow" w:cs="Arial"/>
          <w:sz w:val="20"/>
          <w:szCs w:val="20"/>
        </w:rPr>
        <w:t xml:space="preserve"> within the Toronto Christmas Bird Count Circle</w:t>
      </w:r>
      <w:r w:rsidR="00F10558" w:rsidRPr="009F38C7">
        <w:rPr>
          <w:rFonts w:ascii="Arial Narrow" w:hAnsi="Arial Narrow" w:cs="Arial"/>
          <w:sz w:val="20"/>
          <w:szCs w:val="20"/>
        </w:rPr>
        <w:t xml:space="preserve">. </w:t>
      </w:r>
      <w:r w:rsidR="00D31404" w:rsidRPr="009F38C7">
        <w:rPr>
          <w:rFonts w:ascii="Arial Narrow" w:hAnsi="Arial Narrow" w:cs="Arial"/>
          <w:sz w:val="20"/>
          <w:szCs w:val="20"/>
        </w:rPr>
        <w:t>Additional p</w:t>
      </w:r>
      <w:r w:rsidR="00577E60" w:rsidRPr="009F38C7">
        <w:rPr>
          <w:rFonts w:ascii="Arial Narrow" w:hAnsi="Arial Narrow" w:cs="Arial"/>
          <w:sz w:val="20"/>
          <w:szCs w:val="20"/>
        </w:rPr>
        <w:t>oint</w:t>
      </w:r>
      <w:r w:rsidR="00D31404" w:rsidRPr="009F38C7">
        <w:rPr>
          <w:rFonts w:ascii="Arial Narrow" w:hAnsi="Arial Narrow" w:cs="Arial"/>
          <w:sz w:val="20"/>
          <w:szCs w:val="20"/>
        </w:rPr>
        <w:t xml:space="preserve"> c</w:t>
      </w:r>
      <w:r w:rsidR="00577E60" w:rsidRPr="009F38C7">
        <w:rPr>
          <w:rFonts w:ascii="Arial Narrow" w:hAnsi="Arial Narrow" w:cs="Arial"/>
          <w:sz w:val="20"/>
          <w:szCs w:val="20"/>
        </w:rPr>
        <w:t xml:space="preserve">ount locations added by SBC participants were left out of </w:t>
      </w:r>
      <w:r w:rsidR="00C1068F" w:rsidRPr="009F38C7">
        <w:rPr>
          <w:rFonts w:ascii="Arial Narrow" w:hAnsi="Arial Narrow" w:cs="Arial"/>
          <w:sz w:val="20"/>
          <w:szCs w:val="20"/>
        </w:rPr>
        <w:t>the comparison with Atlas data, as were any Atlas locations that were not visited in 2013.</w:t>
      </w:r>
    </w:p>
    <w:tbl>
      <w:tblPr>
        <w:tblStyle w:val="MediumShading1-Accent3"/>
        <w:tblpPr w:leftFromText="180" w:rightFromText="180" w:vertAnchor="text" w:horzAnchor="margin" w:tblpX="-176" w:tblpY="1786"/>
        <w:tblW w:w="5092" w:type="pct"/>
        <w:tblLayout w:type="fixed"/>
        <w:tblLook w:val="04A0"/>
      </w:tblPr>
      <w:tblGrid>
        <w:gridCol w:w="1136"/>
        <w:gridCol w:w="1618"/>
        <w:gridCol w:w="1762"/>
        <w:gridCol w:w="1014"/>
        <w:gridCol w:w="1562"/>
        <w:gridCol w:w="1554"/>
        <w:gridCol w:w="1106"/>
      </w:tblGrid>
      <w:tr w:rsidR="001056D2" w:rsidRPr="001B2140" w:rsidTr="0048151C">
        <w:trPr>
          <w:cnfStyle w:val="100000000000"/>
          <w:trHeight w:val="315"/>
        </w:trPr>
        <w:tc>
          <w:tcPr>
            <w:cnfStyle w:val="001000000000"/>
            <w:tcW w:w="582" w:type="pct"/>
            <w:tcBorders>
              <w:right w:val="single" w:sz="4" w:space="0" w:color="auto"/>
            </w:tcBorders>
          </w:tcPr>
          <w:p w:rsidR="001056D2" w:rsidRPr="001B2140" w:rsidRDefault="001056D2" w:rsidP="0048151C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</w:p>
        </w:tc>
        <w:tc>
          <w:tcPr>
            <w:tcW w:w="225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56D2" w:rsidRPr="001B2140" w:rsidRDefault="001056D2" w:rsidP="0048151C">
            <w:pPr>
              <w:jc w:val="center"/>
              <w:cnfStyle w:val="1000000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SUMMER BIRD COUNT</w:t>
            </w:r>
          </w:p>
        </w:tc>
        <w:tc>
          <w:tcPr>
            <w:tcW w:w="216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:rsidR="001056D2" w:rsidRPr="001B2140" w:rsidRDefault="001056D2" w:rsidP="0048151C">
            <w:pPr>
              <w:jc w:val="center"/>
              <w:cnfStyle w:val="1000000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BREEDING BIRD ATLAS</w:t>
            </w:r>
          </w:p>
        </w:tc>
      </w:tr>
      <w:tr w:rsidR="001056D2" w:rsidRPr="001B2140" w:rsidTr="0048151C">
        <w:trPr>
          <w:cnfStyle w:val="000000100000"/>
          <w:trHeight w:val="315"/>
        </w:trPr>
        <w:tc>
          <w:tcPr>
            <w:cnfStyle w:val="001000000000"/>
            <w:tcW w:w="582" w:type="pct"/>
            <w:tcBorders>
              <w:righ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specie</w:t>
            </w: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s</w:t>
            </w:r>
          </w:p>
        </w:tc>
        <w:tc>
          <w:tcPr>
            <w:tcW w:w="829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total individuals</w:t>
            </w:r>
          </w:p>
        </w:tc>
        <w:tc>
          <w:tcPr>
            <w:tcW w:w="903" w:type="pct"/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# points counted</w:t>
            </w:r>
          </w:p>
        </w:tc>
        <w:tc>
          <w:tcPr>
            <w:tcW w:w="520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Species</w:t>
            </w:r>
          </w:p>
          <w:p w:rsidR="001056D2" w:rsidRPr="001B2140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rank</w:t>
            </w:r>
          </w:p>
        </w:tc>
        <w:tc>
          <w:tcPr>
            <w:tcW w:w="801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total individuals</w:t>
            </w:r>
          </w:p>
        </w:tc>
        <w:tc>
          <w:tcPr>
            <w:tcW w:w="797" w:type="pct"/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# points counted</w:t>
            </w:r>
          </w:p>
        </w:tc>
        <w:tc>
          <w:tcPr>
            <w:tcW w:w="567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Species rank</w:t>
            </w:r>
          </w:p>
        </w:tc>
      </w:tr>
      <w:tr w:rsidR="00A5493D" w:rsidRPr="001B2140" w:rsidTr="0048151C">
        <w:trPr>
          <w:cnfStyle w:val="000000010000"/>
          <w:trHeight w:val="315"/>
        </w:trPr>
        <w:tc>
          <w:tcPr>
            <w:cnfStyle w:val="001000000000"/>
            <w:tcW w:w="582" w:type="pct"/>
            <w:tcBorders>
              <w:righ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rPr>
                <w:rFonts w:ascii="Arial" w:eastAsia="Times New Roman" w:hAnsi="Arial" w:cs="Arial"/>
                <w:lang w:eastAsia="en-CA"/>
              </w:rPr>
            </w:pPr>
            <w:r w:rsidRPr="00EA34A4">
              <w:rPr>
                <w:rFonts w:ascii="Arial" w:eastAsia="Times New Roman" w:hAnsi="Arial" w:cs="Arial"/>
                <w:lang w:eastAsia="en-CA"/>
              </w:rPr>
              <w:t>DCCO</w:t>
            </w:r>
          </w:p>
        </w:tc>
        <w:tc>
          <w:tcPr>
            <w:tcW w:w="829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1724</w:t>
            </w:r>
          </w:p>
        </w:tc>
        <w:tc>
          <w:tcPr>
            <w:tcW w:w="903" w:type="pct"/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19</w:t>
            </w:r>
          </w:p>
        </w:tc>
        <w:tc>
          <w:tcPr>
            <w:tcW w:w="520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1</w:t>
            </w:r>
          </w:p>
        </w:tc>
        <w:tc>
          <w:tcPr>
            <w:tcW w:w="801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657</w:t>
            </w:r>
          </w:p>
        </w:tc>
        <w:tc>
          <w:tcPr>
            <w:tcW w:w="797" w:type="pct"/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14</w:t>
            </w:r>
          </w:p>
        </w:tc>
        <w:tc>
          <w:tcPr>
            <w:tcW w:w="567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4</w:t>
            </w:r>
          </w:p>
        </w:tc>
      </w:tr>
      <w:tr w:rsidR="001056D2" w:rsidRPr="001B2140" w:rsidTr="0048151C">
        <w:trPr>
          <w:cnfStyle w:val="000000100000"/>
          <w:trHeight w:val="315"/>
        </w:trPr>
        <w:tc>
          <w:tcPr>
            <w:cnfStyle w:val="001000000000"/>
            <w:tcW w:w="582" w:type="pct"/>
            <w:tcBorders>
              <w:righ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rPr>
                <w:rFonts w:ascii="Arial" w:eastAsia="Times New Roman" w:hAnsi="Arial" w:cs="Arial"/>
                <w:lang w:eastAsia="en-CA"/>
              </w:rPr>
            </w:pPr>
            <w:r w:rsidRPr="00EA34A4">
              <w:rPr>
                <w:rFonts w:ascii="Arial" w:eastAsia="Times New Roman" w:hAnsi="Arial" w:cs="Arial"/>
                <w:lang w:eastAsia="en-CA"/>
              </w:rPr>
              <w:t>RBGU</w:t>
            </w:r>
          </w:p>
        </w:tc>
        <w:tc>
          <w:tcPr>
            <w:tcW w:w="829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1620</w:t>
            </w:r>
          </w:p>
        </w:tc>
        <w:tc>
          <w:tcPr>
            <w:tcW w:w="903" w:type="pct"/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147</w:t>
            </w:r>
          </w:p>
        </w:tc>
        <w:tc>
          <w:tcPr>
            <w:tcW w:w="520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2</w:t>
            </w:r>
          </w:p>
        </w:tc>
        <w:tc>
          <w:tcPr>
            <w:tcW w:w="801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1649</w:t>
            </w:r>
          </w:p>
        </w:tc>
        <w:tc>
          <w:tcPr>
            <w:tcW w:w="797" w:type="pct"/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52</w:t>
            </w:r>
          </w:p>
        </w:tc>
        <w:tc>
          <w:tcPr>
            <w:tcW w:w="567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1</w:t>
            </w:r>
          </w:p>
        </w:tc>
      </w:tr>
      <w:tr w:rsidR="0048151C" w:rsidRPr="001B2140" w:rsidTr="0048151C">
        <w:trPr>
          <w:cnfStyle w:val="000000010000"/>
          <w:trHeight w:val="315"/>
        </w:trPr>
        <w:tc>
          <w:tcPr>
            <w:cnfStyle w:val="001000000000"/>
            <w:tcW w:w="582" w:type="pct"/>
            <w:tcBorders>
              <w:righ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rPr>
                <w:rFonts w:ascii="Arial" w:eastAsia="Times New Roman" w:hAnsi="Arial" w:cs="Arial"/>
                <w:lang w:eastAsia="en-CA"/>
              </w:rPr>
            </w:pPr>
            <w:r w:rsidRPr="00EA34A4">
              <w:rPr>
                <w:rFonts w:ascii="Arial" w:eastAsia="Times New Roman" w:hAnsi="Arial" w:cs="Arial"/>
                <w:lang w:eastAsia="en-CA"/>
              </w:rPr>
              <w:t>EUST</w:t>
            </w:r>
          </w:p>
        </w:tc>
        <w:tc>
          <w:tcPr>
            <w:tcW w:w="829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606</w:t>
            </w:r>
          </w:p>
        </w:tc>
        <w:tc>
          <w:tcPr>
            <w:tcW w:w="903" w:type="pct"/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119</w:t>
            </w:r>
          </w:p>
        </w:tc>
        <w:tc>
          <w:tcPr>
            <w:tcW w:w="520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3</w:t>
            </w:r>
          </w:p>
        </w:tc>
        <w:tc>
          <w:tcPr>
            <w:tcW w:w="801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909</w:t>
            </w:r>
          </w:p>
        </w:tc>
        <w:tc>
          <w:tcPr>
            <w:tcW w:w="797" w:type="pct"/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149</w:t>
            </w:r>
          </w:p>
        </w:tc>
        <w:tc>
          <w:tcPr>
            <w:tcW w:w="567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2</w:t>
            </w:r>
          </w:p>
        </w:tc>
      </w:tr>
      <w:tr w:rsidR="001056D2" w:rsidRPr="001B2140" w:rsidTr="0048151C">
        <w:trPr>
          <w:cnfStyle w:val="000000100000"/>
          <w:trHeight w:val="315"/>
        </w:trPr>
        <w:tc>
          <w:tcPr>
            <w:cnfStyle w:val="001000000000"/>
            <w:tcW w:w="582" w:type="pct"/>
            <w:tcBorders>
              <w:righ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rPr>
                <w:rFonts w:ascii="Arial" w:eastAsia="Times New Roman" w:hAnsi="Arial" w:cs="Arial"/>
                <w:lang w:eastAsia="en-CA"/>
              </w:rPr>
            </w:pPr>
            <w:r w:rsidRPr="00EA34A4">
              <w:rPr>
                <w:rFonts w:ascii="Arial" w:eastAsia="Times New Roman" w:hAnsi="Arial" w:cs="Arial"/>
                <w:lang w:eastAsia="en-CA"/>
              </w:rPr>
              <w:t>HOSP</w:t>
            </w:r>
          </w:p>
        </w:tc>
        <w:tc>
          <w:tcPr>
            <w:tcW w:w="829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606</w:t>
            </w:r>
          </w:p>
        </w:tc>
        <w:tc>
          <w:tcPr>
            <w:tcW w:w="903" w:type="pct"/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127</w:t>
            </w:r>
          </w:p>
        </w:tc>
        <w:tc>
          <w:tcPr>
            <w:tcW w:w="520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4</w:t>
            </w:r>
          </w:p>
        </w:tc>
        <w:tc>
          <w:tcPr>
            <w:tcW w:w="801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687</w:t>
            </w:r>
          </w:p>
        </w:tc>
        <w:tc>
          <w:tcPr>
            <w:tcW w:w="797" w:type="pct"/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132</w:t>
            </w:r>
          </w:p>
        </w:tc>
        <w:tc>
          <w:tcPr>
            <w:tcW w:w="567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3</w:t>
            </w:r>
          </w:p>
        </w:tc>
      </w:tr>
      <w:tr w:rsidR="0048151C" w:rsidRPr="001B2140" w:rsidTr="0048151C">
        <w:trPr>
          <w:cnfStyle w:val="000000010000"/>
          <w:trHeight w:val="315"/>
        </w:trPr>
        <w:tc>
          <w:tcPr>
            <w:cnfStyle w:val="001000000000"/>
            <w:tcW w:w="582" w:type="pct"/>
            <w:tcBorders>
              <w:righ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rPr>
                <w:rFonts w:ascii="Arial" w:eastAsia="Times New Roman" w:hAnsi="Arial" w:cs="Arial"/>
                <w:lang w:eastAsia="en-CA"/>
              </w:rPr>
            </w:pPr>
            <w:r w:rsidRPr="00EA34A4">
              <w:rPr>
                <w:rFonts w:ascii="Arial" w:eastAsia="Times New Roman" w:hAnsi="Arial" w:cs="Arial"/>
                <w:lang w:eastAsia="en-CA"/>
              </w:rPr>
              <w:t>AMRO</w:t>
            </w:r>
          </w:p>
        </w:tc>
        <w:tc>
          <w:tcPr>
            <w:tcW w:w="829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318</w:t>
            </w:r>
          </w:p>
        </w:tc>
        <w:tc>
          <w:tcPr>
            <w:tcW w:w="903" w:type="pct"/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123</w:t>
            </w:r>
          </w:p>
        </w:tc>
        <w:tc>
          <w:tcPr>
            <w:tcW w:w="520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5</w:t>
            </w:r>
          </w:p>
        </w:tc>
        <w:tc>
          <w:tcPr>
            <w:tcW w:w="801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290</w:t>
            </w:r>
          </w:p>
        </w:tc>
        <w:tc>
          <w:tcPr>
            <w:tcW w:w="797" w:type="pct"/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120</w:t>
            </w:r>
          </w:p>
        </w:tc>
        <w:tc>
          <w:tcPr>
            <w:tcW w:w="567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7</w:t>
            </w:r>
          </w:p>
        </w:tc>
      </w:tr>
      <w:tr w:rsidR="001056D2" w:rsidRPr="001B2140" w:rsidTr="0048151C">
        <w:trPr>
          <w:cnfStyle w:val="000000100000"/>
          <w:trHeight w:val="315"/>
        </w:trPr>
        <w:tc>
          <w:tcPr>
            <w:cnfStyle w:val="001000000000"/>
            <w:tcW w:w="582" w:type="pct"/>
            <w:tcBorders>
              <w:righ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rPr>
                <w:rFonts w:ascii="Arial" w:eastAsia="Times New Roman" w:hAnsi="Arial" w:cs="Arial"/>
                <w:lang w:eastAsia="en-CA"/>
              </w:rPr>
            </w:pPr>
            <w:r w:rsidRPr="00EA34A4">
              <w:rPr>
                <w:rFonts w:ascii="Arial" w:eastAsia="Times New Roman" w:hAnsi="Arial" w:cs="Arial"/>
                <w:lang w:eastAsia="en-CA"/>
              </w:rPr>
              <w:t>CAGO</w:t>
            </w:r>
          </w:p>
        </w:tc>
        <w:tc>
          <w:tcPr>
            <w:tcW w:w="829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257</w:t>
            </w:r>
          </w:p>
        </w:tc>
        <w:tc>
          <w:tcPr>
            <w:tcW w:w="903" w:type="pct"/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15</w:t>
            </w:r>
          </w:p>
        </w:tc>
        <w:tc>
          <w:tcPr>
            <w:tcW w:w="520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6</w:t>
            </w:r>
          </w:p>
        </w:tc>
        <w:tc>
          <w:tcPr>
            <w:tcW w:w="801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380</w:t>
            </w:r>
          </w:p>
        </w:tc>
        <w:tc>
          <w:tcPr>
            <w:tcW w:w="797" w:type="pct"/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15</w:t>
            </w:r>
          </w:p>
        </w:tc>
        <w:tc>
          <w:tcPr>
            <w:tcW w:w="567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6</w:t>
            </w:r>
          </w:p>
        </w:tc>
      </w:tr>
      <w:tr w:rsidR="0048151C" w:rsidRPr="001B2140" w:rsidTr="0048151C">
        <w:trPr>
          <w:cnfStyle w:val="000000010000"/>
          <w:trHeight w:val="315"/>
        </w:trPr>
        <w:tc>
          <w:tcPr>
            <w:cnfStyle w:val="001000000000"/>
            <w:tcW w:w="582" w:type="pct"/>
            <w:tcBorders>
              <w:righ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rPr>
                <w:rFonts w:ascii="Arial" w:eastAsia="Times New Roman" w:hAnsi="Arial" w:cs="Arial"/>
                <w:lang w:eastAsia="en-CA"/>
              </w:rPr>
            </w:pPr>
            <w:r w:rsidRPr="00EA34A4">
              <w:rPr>
                <w:rFonts w:ascii="Arial" w:eastAsia="Times New Roman" w:hAnsi="Arial" w:cs="Arial"/>
                <w:lang w:eastAsia="en-CA"/>
              </w:rPr>
              <w:t>RWBL</w:t>
            </w:r>
          </w:p>
        </w:tc>
        <w:tc>
          <w:tcPr>
            <w:tcW w:w="829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184</w:t>
            </w:r>
          </w:p>
        </w:tc>
        <w:tc>
          <w:tcPr>
            <w:tcW w:w="903" w:type="pct"/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54</w:t>
            </w:r>
          </w:p>
        </w:tc>
        <w:tc>
          <w:tcPr>
            <w:tcW w:w="520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7</w:t>
            </w:r>
          </w:p>
        </w:tc>
        <w:tc>
          <w:tcPr>
            <w:tcW w:w="801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146</w:t>
            </w:r>
          </w:p>
        </w:tc>
        <w:tc>
          <w:tcPr>
            <w:tcW w:w="797" w:type="pct"/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61</w:t>
            </w:r>
          </w:p>
        </w:tc>
        <w:tc>
          <w:tcPr>
            <w:tcW w:w="567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11</w:t>
            </w:r>
          </w:p>
        </w:tc>
      </w:tr>
      <w:tr w:rsidR="001056D2" w:rsidRPr="001B2140" w:rsidTr="0048151C">
        <w:trPr>
          <w:cnfStyle w:val="000000100000"/>
          <w:trHeight w:val="315"/>
        </w:trPr>
        <w:tc>
          <w:tcPr>
            <w:cnfStyle w:val="001000000000"/>
            <w:tcW w:w="582" w:type="pct"/>
            <w:tcBorders>
              <w:righ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rPr>
                <w:rFonts w:ascii="Arial" w:eastAsia="Times New Roman" w:hAnsi="Arial" w:cs="Arial"/>
                <w:lang w:eastAsia="en-CA"/>
              </w:rPr>
            </w:pPr>
            <w:r w:rsidRPr="00EA34A4">
              <w:rPr>
                <w:rFonts w:ascii="Arial" w:eastAsia="Times New Roman" w:hAnsi="Arial" w:cs="Arial"/>
                <w:lang w:eastAsia="en-CA"/>
              </w:rPr>
              <w:t>RODO</w:t>
            </w:r>
          </w:p>
        </w:tc>
        <w:tc>
          <w:tcPr>
            <w:tcW w:w="829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183</w:t>
            </w:r>
          </w:p>
        </w:tc>
        <w:tc>
          <w:tcPr>
            <w:tcW w:w="903" w:type="pct"/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32</w:t>
            </w:r>
          </w:p>
        </w:tc>
        <w:tc>
          <w:tcPr>
            <w:tcW w:w="520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8</w:t>
            </w:r>
          </w:p>
        </w:tc>
        <w:tc>
          <w:tcPr>
            <w:tcW w:w="801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386</w:t>
            </w:r>
          </w:p>
        </w:tc>
        <w:tc>
          <w:tcPr>
            <w:tcW w:w="797" w:type="pct"/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84</w:t>
            </w:r>
          </w:p>
        </w:tc>
        <w:tc>
          <w:tcPr>
            <w:tcW w:w="567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5</w:t>
            </w:r>
          </w:p>
        </w:tc>
      </w:tr>
      <w:tr w:rsidR="0048151C" w:rsidRPr="001B2140" w:rsidTr="0048151C">
        <w:trPr>
          <w:cnfStyle w:val="000000010000"/>
          <w:trHeight w:val="315"/>
        </w:trPr>
        <w:tc>
          <w:tcPr>
            <w:cnfStyle w:val="001000000000"/>
            <w:tcW w:w="582" w:type="pct"/>
            <w:tcBorders>
              <w:righ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rPr>
                <w:rFonts w:ascii="Arial" w:eastAsia="Times New Roman" w:hAnsi="Arial" w:cs="Arial"/>
                <w:lang w:eastAsia="en-CA"/>
              </w:rPr>
            </w:pPr>
            <w:r w:rsidRPr="00EA34A4">
              <w:rPr>
                <w:rFonts w:ascii="Arial" w:eastAsia="Times New Roman" w:hAnsi="Arial" w:cs="Arial"/>
                <w:lang w:eastAsia="en-CA"/>
              </w:rPr>
              <w:t>AMGO</w:t>
            </w:r>
          </w:p>
        </w:tc>
        <w:tc>
          <w:tcPr>
            <w:tcW w:w="829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124</w:t>
            </w:r>
          </w:p>
        </w:tc>
        <w:tc>
          <w:tcPr>
            <w:tcW w:w="903" w:type="pct"/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69</w:t>
            </w:r>
          </w:p>
        </w:tc>
        <w:tc>
          <w:tcPr>
            <w:tcW w:w="520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9</w:t>
            </w:r>
          </w:p>
        </w:tc>
        <w:tc>
          <w:tcPr>
            <w:tcW w:w="801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70</w:t>
            </w:r>
          </w:p>
        </w:tc>
        <w:tc>
          <w:tcPr>
            <w:tcW w:w="797" w:type="pct"/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36</w:t>
            </w:r>
          </w:p>
        </w:tc>
        <w:tc>
          <w:tcPr>
            <w:tcW w:w="567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15</w:t>
            </w:r>
          </w:p>
        </w:tc>
      </w:tr>
      <w:tr w:rsidR="001056D2" w:rsidRPr="001B2140" w:rsidTr="0048151C">
        <w:trPr>
          <w:cnfStyle w:val="000000100000"/>
          <w:trHeight w:val="315"/>
        </w:trPr>
        <w:tc>
          <w:tcPr>
            <w:cnfStyle w:val="001000000000"/>
            <w:tcW w:w="582" w:type="pct"/>
            <w:tcBorders>
              <w:righ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rPr>
                <w:rFonts w:ascii="Arial" w:eastAsia="Times New Roman" w:hAnsi="Arial" w:cs="Arial"/>
                <w:lang w:eastAsia="en-CA"/>
              </w:rPr>
            </w:pPr>
            <w:r w:rsidRPr="00EA34A4">
              <w:rPr>
                <w:rFonts w:ascii="Arial" w:eastAsia="Times New Roman" w:hAnsi="Arial" w:cs="Arial"/>
                <w:lang w:eastAsia="en-CA"/>
              </w:rPr>
              <w:t>COGR</w:t>
            </w:r>
          </w:p>
        </w:tc>
        <w:tc>
          <w:tcPr>
            <w:tcW w:w="829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123</w:t>
            </w:r>
          </w:p>
        </w:tc>
        <w:tc>
          <w:tcPr>
            <w:tcW w:w="903" w:type="pct"/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54</w:t>
            </w:r>
          </w:p>
        </w:tc>
        <w:tc>
          <w:tcPr>
            <w:tcW w:w="520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10</w:t>
            </w:r>
          </w:p>
        </w:tc>
        <w:tc>
          <w:tcPr>
            <w:tcW w:w="801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272</w:t>
            </w:r>
          </w:p>
        </w:tc>
        <w:tc>
          <w:tcPr>
            <w:tcW w:w="797" w:type="pct"/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103</w:t>
            </w:r>
          </w:p>
        </w:tc>
        <w:tc>
          <w:tcPr>
            <w:tcW w:w="567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8</w:t>
            </w:r>
          </w:p>
        </w:tc>
      </w:tr>
      <w:tr w:rsidR="0048151C" w:rsidRPr="001B2140" w:rsidTr="0048151C">
        <w:trPr>
          <w:cnfStyle w:val="000000010000"/>
          <w:trHeight w:val="315"/>
        </w:trPr>
        <w:tc>
          <w:tcPr>
            <w:cnfStyle w:val="001000000000"/>
            <w:tcW w:w="582" w:type="pct"/>
            <w:tcBorders>
              <w:righ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rPr>
                <w:rFonts w:ascii="Arial" w:eastAsia="Times New Roman" w:hAnsi="Arial" w:cs="Arial"/>
                <w:lang w:eastAsia="en-CA"/>
              </w:rPr>
            </w:pPr>
            <w:r w:rsidRPr="00EA34A4">
              <w:rPr>
                <w:rFonts w:ascii="Arial" w:eastAsia="Times New Roman" w:hAnsi="Arial" w:cs="Arial"/>
                <w:lang w:eastAsia="en-CA"/>
              </w:rPr>
              <w:t>NOCA</w:t>
            </w:r>
          </w:p>
        </w:tc>
        <w:tc>
          <w:tcPr>
            <w:tcW w:w="829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112</w:t>
            </w:r>
          </w:p>
        </w:tc>
        <w:tc>
          <w:tcPr>
            <w:tcW w:w="903" w:type="pct"/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68</w:t>
            </w:r>
          </w:p>
        </w:tc>
        <w:tc>
          <w:tcPr>
            <w:tcW w:w="520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11</w:t>
            </w:r>
          </w:p>
        </w:tc>
        <w:tc>
          <w:tcPr>
            <w:tcW w:w="801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139</w:t>
            </w:r>
          </w:p>
        </w:tc>
        <w:tc>
          <w:tcPr>
            <w:tcW w:w="797" w:type="pct"/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92</w:t>
            </w:r>
          </w:p>
        </w:tc>
        <w:tc>
          <w:tcPr>
            <w:tcW w:w="567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12</w:t>
            </w:r>
          </w:p>
        </w:tc>
      </w:tr>
      <w:tr w:rsidR="001056D2" w:rsidRPr="001B2140" w:rsidTr="0048151C">
        <w:trPr>
          <w:cnfStyle w:val="000000100000"/>
          <w:trHeight w:val="315"/>
        </w:trPr>
        <w:tc>
          <w:tcPr>
            <w:cnfStyle w:val="001000000000"/>
            <w:tcW w:w="582" w:type="pct"/>
            <w:tcBorders>
              <w:righ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rPr>
                <w:rFonts w:ascii="Arial" w:eastAsia="Times New Roman" w:hAnsi="Arial" w:cs="Arial"/>
                <w:lang w:eastAsia="en-CA"/>
              </w:rPr>
            </w:pPr>
            <w:r w:rsidRPr="00EA34A4">
              <w:rPr>
                <w:rFonts w:ascii="Arial" w:eastAsia="Times New Roman" w:hAnsi="Arial" w:cs="Arial"/>
                <w:lang w:eastAsia="en-CA"/>
              </w:rPr>
              <w:t>CHSW</w:t>
            </w:r>
          </w:p>
        </w:tc>
        <w:tc>
          <w:tcPr>
            <w:tcW w:w="829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101</w:t>
            </w:r>
          </w:p>
        </w:tc>
        <w:tc>
          <w:tcPr>
            <w:tcW w:w="903" w:type="pct"/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47</w:t>
            </w:r>
          </w:p>
        </w:tc>
        <w:tc>
          <w:tcPr>
            <w:tcW w:w="520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12</w:t>
            </w:r>
          </w:p>
        </w:tc>
        <w:tc>
          <w:tcPr>
            <w:tcW w:w="801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40</w:t>
            </w:r>
          </w:p>
        </w:tc>
        <w:tc>
          <w:tcPr>
            <w:tcW w:w="797" w:type="pct"/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18</w:t>
            </w:r>
          </w:p>
        </w:tc>
        <w:tc>
          <w:tcPr>
            <w:tcW w:w="567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23</w:t>
            </w:r>
          </w:p>
        </w:tc>
      </w:tr>
      <w:tr w:rsidR="0048151C" w:rsidRPr="001B2140" w:rsidTr="0048151C">
        <w:trPr>
          <w:cnfStyle w:val="000000010000"/>
          <w:trHeight w:val="315"/>
        </w:trPr>
        <w:tc>
          <w:tcPr>
            <w:cnfStyle w:val="001000000000"/>
            <w:tcW w:w="582" w:type="pct"/>
            <w:tcBorders>
              <w:righ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rPr>
                <w:rFonts w:ascii="Arial" w:eastAsia="Times New Roman" w:hAnsi="Arial" w:cs="Arial"/>
                <w:lang w:eastAsia="en-CA"/>
              </w:rPr>
            </w:pPr>
            <w:r w:rsidRPr="00EA34A4">
              <w:rPr>
                <w:rFonts w:ascii="Arial" w:eastAsia="Times New Roman" w:hAnsi="Arial" w:cs="Arial"/>
                <w:lang w:eastAsia="en-CA"/>
              </w:rPr>
              <w:t>BARS</w:t>
            </w:r>
          </w:p>
        </w:tc>
        <w:tc>
          <w:tcPr>
            <w:tcW w:w="829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82</w:t>
            </w:r>
          </w:p>
        </w:tc>
        <w:tc>
          <w:tcPr>
            <w:tcW w:w="903" w:type="pct"/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29</w:t>
            </w:r>
          </w:p>
        </w:tc>
        <w:tc>
          <w:tcPr>
            <w:tcW w:w="520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13</w:t>
            </w:r>
          </w:p>
        </w:tc>
        <w:tc>
          <w:tcPr>
            <w:tcW w:w="801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88</w:t>
            </w:r>
          </w:p>
        </w:tc>
        <w:tc>
          <w:tcPr>
            <w:tcW w:w="797" w:type="pct"/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24</w:t>
            </w:r>
          </w:p>
        </w:tc>
        <w:tc>
          <w:tcPr>
            <w:tcW w:w="567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14</w:t>
            </w:r>
          </w:p>
        </w:tc>
      </w:tr>
      <w:tr w:rsidR="001056D2" w:rsidRPr="001B2140" w:rsidTr="0048151C">
        <w:trPr>
          <w:cnfStyle w:val="000000100000"/>
          <w:trHeight w:val="315"/>
        </w:trPr>
        <w:tc>
          <w:tcPr>
            <w:cnfStyle w:val="001000000000"/>
            <w:tcW w:w="582" w:type="pct"/>
            <w:tcBorders>
              <w:righ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TRES</w:t>
            </w:r>
          </w:p>
        </w:tc>
        <w:tc>
          <w:tcPr>
            <w:tcW w:w="829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69</w:t>
            </w:r>
          </w:p>
        </w:tc>
        <w:tc>
          <w:tcPr>
            <w:tcW w:w="903" w:type="pct"/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19</w:t>
            </w:r>
          </w:p>
        </w:tc>
        <w:tc>
          <w:tcPr>
            <w:tcW w:w="520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14</w:t>
            </w:r>
          </w:p>
        </w:tc>
        <w:tc>
          <w:tcPr>
            <w:tcW w:w="801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45</w:t>
            </w:r>
          </w:p>
        </w:tc>
        <w:tc>
          <w:tcPr>
            <w:tcW w:w="797" w:type="pct"/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17</w:t>
            </w:r>
          </w:p>
        </w:tc>
        <w:tc>
          <w:tcPr>
            <w:tcW w:w="567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20</w:t>
            </w:r>
          </w:p>
        </w:tc>
      </w:tr>
      <w:tr w:rsidR="0048151C" w:rsidRPr="001B2140" w:rsidTr="0048151C">
        <w:trPr>
          <w:cnfStyle w:val="000000010000"/>
          <w:trHeight w:val="315"/>
        </w:trPr>
        <w:tc>
          <w:tcPr>
            <w:cnfStyle w:val="001000000000"/>
            <w:tcW w:w="582" w:type="pct"/>
            <w:tcBorders>
              <w:righ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CEDW</w:t>
            </w:r>
          </w:p>
        </w:tc>
        <w:tc>
          <w:tcPr>
            <w:tcW w:w="829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58</w:t>
            </w:r>
          </w:p>
        </w:tc>
        <w:tc>
          <w:tcPr>
            <w:tcW w:w="903" w:type="pct"/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29</w:t>
            </w:r>
          </w:p>
        </w:tc>
        <w:tc>
          <w:tcPr>
            <w:tcW w:w="520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15</w:t>
            </w:r>
          </w:p>
        </w:tc>
        <w:tc>
          <w:tcPr>
            <w:tcW w:w="801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40</w:t>
            </w:r>
          </w:p>
        </w:tc>
        <w:tc>
          <w:tcPr>
            <w:tcW w:w="797" w:type="pct"/>
            <w:noWrap/>
            <w:vAlign w:val="center"/>
            <w:hideMark/>
          </w:tcPr>
          <w:p w:rsidR="001056D2" w:rsidRPr="00EA34A4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EA34A4">
              <w:rPr>
                <w:rFonts w:ascii="Arial" w:eastAsia="Times New Roman" w:hAnsi="Arial" w:cs="Arial"/>
                <w:color w:val="000000"/>
                <w:lang w:eastAsia="en-CA"/>
              </w:rPr>
              <w:t>15</w:t>
            </w:r>
          </w:p>
        </w:tc>
        <w:tc>
          <w:tcPr>
            <w:tcW w:w="567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24</w:t>
            </w:r>
          </w:p>
        </w:tc>
      </w:tr>
      <w:tr w:rsidR="001056D2" w:rsidRPr="001B2140" w:rsidTr="0048151C">
        <w:trPr>
          <w:cnfStyle w:val="000000100000"/>
          <w:trHeight w:val="315"/>
        </w:trPr>
        <w:tc>
          <w:tcPr>
            <w:cnfStyle w:val="001000000000"/>
            <w:tcW w:w="582" w:type="pct"/>
            <w:tcBorders>
              <w:right w:val="single" w:sz="4" w:space="0" w:color="auto"/>
            </w:tcBorders>
            <w:noWrap/>
            <w:vAlign w:val="center"/>
            <w:hideMark/>
          </w:tcPr>
          <w:p w:rsidR="001056D2" w:rsidRPr="001B2140" w:rsidRDefault="001056D2" w:rsidP="0048151C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MODO</w:t>
            </w:r>
          </w:p>
        </w:tc>
        <w:tc>
          <w:tcPr>
            <w:tcW w:w="829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1B2140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37</w:t>
            </w:r>
          </w:p>
        </w:tc>
        <w:tc>
          <w:tcPr>
            <w:tcW w:w="903" w:type="pct"/>
            <w:noWrap/>
            <w:vAlign w:val="center"/>
            <w:hideMark/>
          </w:tcPr>
          <w:p w:rsidR="001056D2" w:rsidRPr="001B2140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26</w:t>
            </w:r>
          </w:p>
        </w:tc>
        <w:tc>
          <w:tcPr>
            <w:tcW w:w="520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17</w:t>
            </w:r>
          </w:p>
        </w:tc>
        <w:tc>
          <w:tcPr>
            <w:tcW w:w="801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1B2140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157</w:t>
            </w:r>
          </w:p>
        </w:tc>
        <w:tc>
          <w:tcPr>
            <w:tcW w:w="797" w:type="pct"/>
            <w:noWrap/>
            <w:vAlign w:val="center"/>
            <w:hideMark/>
          </w:tcPr>
          <w:p w:rsidR="001056D2" w:rsidRPr="001B2140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89</w:t>
            </w:r>
          </w:p>
        </w:tc>
        <w:tc>
          <w:tcPr>
            <w:tcW w:w="567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9</w:t>
            </w:r>
          </w:p>
        </w:tc>
      </w:tr>
      <w:tr w:rsidR="0048151C" w:rsidRPr="001B2140" w:rsidTr="0048151C">
        <w:trPr>
          <w:cnfStyle w:val="000000010000"/>
          <w:trHeight w:val="315"/>
        </w:trPr>
        <w:tc>
          <w:tcPr>
            <w:cnfStyle w:val="001000000000"/>
            <w:tcW w:w="582" w:type="pct"/>
            <w:tcBorders>
              <w:right w:val="single" w:sz="4" w:space="0" w:color="auto"/>
            </w:tcBorders>
            <w:noWrap/>
            <w:vAlign w:val="center"/>
            <w:hideMark/>
          </w:tcPr>
          <w:p w:rsidR="001056D2" w:rsidRPr="001B2140" w:rsidRDefault="001056D2" w:rsidP="0048151C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AMCR</w:t>
            </w:r>
          </w:p>
        </w:tc>
        <w:tc>
          <w:tcPr>
            <w:tcW w:w="829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1B2140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13</w:t>
            </w:r>
          </w:p>
        </w:tc>
        <w:tc>
          <w:tcPr>
            <w:tcW w:w="903" w:type="pct"/>
            <w:noWrap/>
            <w:vAlign w:val="center"/>
            <w:hideMark/>
          </w:tcPr>
          <w:p w:rsidR="001056D2" w:rsidRPr="001B2140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8</w:t>
            </w:r>
          </w:p>
        </w:tc>
        <w:tc>
          <w:tcPr>
            <w:tcW w:w="520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29</w:t>
            </w:r>
          </w:p>
        </w:tc>
        <w:tc>
          <w:tcPr>
            <w:tcW w:w="801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1056D2" w:rsidRPr="001B2140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152</w:t>
            </w:r>
          </w:p>
        </w:tc>
        <w:tc>
          <w:tcPr>
            <w:tcW w:w="797" w:type="pct"/>
            <w:noWrap/>
            <w:vAlign w:val="center"/>
            <w:hideMark/>
          </w:tcPr>
          <w:p w:rsidR="001056D2" w:rsidRPr="001B2140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64</w:t>
            </w:r>
          </w:p>
        </w:tc>
        <w:tc>
          <w:tcPr>
            <w:tcW w:w="567" w:type="pct"/>
            <w:tcBorders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10</w:t>
            </w:r>
          </w:p>
        </w:tc>
      </w:tr>
      <w:tr w:rsidR="001056D2" w:rsidRPr="001B2140" w:rsidTr="0048151C">
        <w:trPr>
          <w:cnfStyle w:val="000000100000"/>
          <w:trHeight w:val="315"/>
        </w:trPr>
        <w:tc>
          <w:tcPr>
            <w:cnfStyle w:val="001000000000"/>
            <w:tcW w:w="582" w:type="pct"/>
            <w:tcBorders>
              <w:right w:val="single" w:sz="4" w:space="0" w:color="auto"/>
            </w:tcBorders>
            <w:noWrap/>
            <w:vAlign w:val="center"/>
            <w:hideMark/>
          </w:tcPr>
          <w:p w:rsidR="001056D2" w:rsidRPr="001B2140" w:rsidRDefault="001056D2" w:rsidP="0048151C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HOFI</w:t>
            </w:r>
          </w:p>
        </w:tc>
        <w:tc>
          <w:tcPr>
            <w:tcW w:w="829" w:type="pct"/>
            <w:tcBorders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1056D2" w:rsidRPr="001B2140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28</w:t>
            </w:r>
          </w:p>
        </w:tc>
        <w:tc>
          <w:tcPr>
            <w:tcW w:w="903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1056D2" w:rsidRPr="001B2140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19</w:t>
            </w:r>
          </w:p>
        </w:tc>
        <w:tc>
          <w:tcPr>
            <w:tcW w:w="520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21</w:t>
            </w:r>
          </w:p>
        </w:tc>
        <w:tc>
          <w:tcPr>
            <w:tcW w:w="801" w:type="pct"/>
            <w:tcBorders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1056D2" w:rsidRPr="001B2140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104</w:t>
            </w:r>
          </w:p>
        </w:tc>
        <w:tc>
          <w:tcPr>
            <w:tcW w:w="797" w:type="pct"/>
            <w:tcBorders>
              <w:bottom w:val="single" w:sz="4" w:space="0" w:color="auto"/>
            </w:tcBorders>
            <w:noWrap/>
            <w:vAlign w:val="center"/>
            <w:hideMark/>
          </w:tcPr>
          <w:p w:rsidR="001056D2" w:rsidRPr="001B2140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52</w:t>
            </w:r>
          </w:p>
        </w:tc>
        <w:tc>
          <w:tcPr>
            <w:tcW w:w="56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056D2" w:rsidRPr="001B2140" w:rsidRDefault="001056D2" w:rsidP="0048151C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13</w:t>
            </w:r>
          </w:p>
        </w:tc>
      </w:tr>
    </w:tbl>
    <w:p w:rsidR="001056D2" w:rsidRPr="001B2140" w:rsidRDefault="00310AF5">
      <w:pPr>
        <w:rPr>
          <w:rFonts w:ascii="Arial" w:hAnsi="Arial" w:cs="Arial"/>
        </w:rPr>
      </w:pPr>
      <w:r w:rsidRPr="001B2140">
        <w:rPr>
          <w:rFonts w:ascii="Arial" w:hAnsi="Arial" w:cs="Arial"/>
        </w:rPr>
        <w:t xml:space="preserve"> </w:t>
      </w:r>
      <w:r w:rsidR="00095A5B" w:rsidRPr="001B2140">
        <w:rPr>
          <w:rFonts w:ascii="Arial" w:hAnsi="Arial" w:cs="Arial"/>
        </w:rPr>
        <w:t>Overall, the results of the Summer Bird Count indicate that many of Toronto’s b</w:t>
      </w:r>
      <w:r w:rsidR="00D31404" w:rsidRPr="001B2140">
        <w:rPr>
          <w:rFonts w:ascii="Arial" w:hAnsi="Arial" w:cs="Arial"/>
        </w:rPr>
        <w:t>reeding bird populations remain</w:t>
      </w:r>
      <w:r w:rsidR="00E31DA7" w:rsidRPr="001B2140">
        <w:rPr>
          <w:rFonts w:ascii="Arial" w:hAnsi="Arial" w:cs="Arial"/>
        </w:rPr>
        <w:t xml:space="preserve"> </w:t>
      </w:r>
      <w:r w:rsidR="00095A5B" w:rsidRPr="001B2140">
        <w:rPr>
          <w:rFonts w:ascii="Arial" w:hAnsi="Arial" w:cs="Arial"/>
        </w:rPr>
        <w:t>stable.  Eighty one</w:t>
      </w:r>
      <w:r w:rsidR="00743DA4" w:rsidRPr="001B2140">
        <w:rPr>
          <w:rFonts w:ascii="Arial" w:hAnsi="Arial" w:cs="Arial"/>
        </w:rPr>
        <w:t xml:space="preserve"> species</w:t>
      </w:r>
      <w:r w:rsidR="00095A5B" w:rsidRPr="001B2140">
        <w:rPr>
          <w:rFonts w:ascii="Arial" w:hAnsi="Arial" w:cs="Arial"/>
        </w:rPr>
        <w:t xml:space="preserve"> were</w:t>
      </w:r>
      <w:r w:rsidR="00743DA4" w:rsidRPr="001B2140">
        <w:rPr>
          <w:rFonts w:ascii="Arial" w:hAnsi="Arial" w:cs="Arial"/>
        </w:rPr>
        <w:t xml:space="preserve"> detected when these points were originally sampled during the 2</w:t>
      </w:r>
      <w:r w:rsidR="00743DA4" w:rsidRPr="001B2140">
        <w:rPr>
          <w:rFonts w:ascii="Arial" w:hAnsi="Arial" w:cs="Arial"/>
          <w:vertAlign w:val="superscript"/>
        </w:rPr>
        <w:t>nd</w:t>
      </w:r>
      <w:r w:rsidR="00095A5B" w:rsidRPr="001B2140">
        <w:rPr>
          <w:rFonts w:ascii="Arial" w:hAnsi="Arial" w:cs="Arial"/>
        </w:rPr>
        <w:t xml:space="preserve"> OBBA, compared to 76 species detected d</w:t>
      </w:r>
      <w:r w:rsidR="00600607" w:rsidRPr="001B2140">
        <w:rPr>
          <w:rFonts w:ascii="Arial" w:hAnsi="Arial" w:cs="Arial"/>
        </w:rPr>
        <w:t>uring the 2013 SBC</w:t>
      </w:r>
      <w:r w:rsidR="00095A5B" w:rsidRPr="001B2140">
        <w:rPr>
          <w:rFonts w:ascii="Arial" w:hAnsi="Arial" w:cs="Arial"/>
        </w:rPr>
        <w:t xml:space="preserve">. </w:t>
      </w:r>
      <w:r w:rsidR="00E31DA7" w:rsidRPr="001B2140">
        <w:rPr>
          <w:rFonts w:ascii="Arial" w:hAnsi="Arial" w:cs="Arial"/>
        </w:rPr>
        <w:t>Certain notable changes include the total lack of House Wrens</w:t>
      </w:r>
      <w:r w:rsidR="00007025" w:rsidRPr="001B2140">
        <w:rPr>
          <w:rFonts w:ascii="Arial" w:hAnsi="Arial" w:cs="Arial"/>
        </w:rPr>
        <w:t xml:space="preserve"> noted</w:t>
      </w:r>
      <w:r w:rsidR="00E31DA7" w:rsidRPr="001B2140">
        <w:rPr>
          <w:rFonts w:ascii="Arial" w:hAnsi="Arial" w:cs="Arial"/>
        </w:rPr>
        <w:t xml:space="preserve"> du</w:t>
      </w:r>
      <w:r w:rsidR="0027495E" w:rsidRPr="001B2140">
        <w:rPr>
          <w:rFonts w:ascii="Arial" w:hAnsi="Arial" w:cs="Arial"/>
        </w:rPr>
        <w:t>ring the 2013 season, despite 15</w:t>
      </w:r>
      <w:r w:rsidR="00E31DA7" w:rsidRPr="001B2140">
        <w:rPr>
          <w:rFonts w:ascii="Arial" w:hAnsi="Arial" w:cs="Arial"/>
        </w:rPr>
        <w:t xml:space="preserve"> detected during </w:t>
      </w:r>
      <w:r w:rsidR="002B64B9">
        <w:rPr>
          <w:rFonts w:ascii="Arial" w:hAnsi="Arial" w:cs="Arial"/>
        </w:rPr>
        <w:t xml:space="preserve">the OBBA, and a downturn in Kestrel numbers, with none detected during </w:t>
      </w:r>
    </w:p>
    <w:p w:rsidR="002B64B9" w:rsidRDefault="001056D2" w:rsidP="00D50DCF">
      <w:pPr>
        <w:spacing w:after="0"/>
        <w:rPr>
          <w:rFonts w:ascii="Arial Narrow" w:hAnsi="Arial Narrow" w:cs="Arial"/>
          <w:b/>
          <w:sz w:val="20"/>
          <w:szCs w:val="20"/>
        </w:rPr>
      </w:pPr>
      <w:proofErr w:type="gramStart"/>
      <w:r w:rsidRPr="00184503">
        <w:rPr>
          <w:rFonts w:ascii="Arial Narrow" w:hAnsi="Arial Narrow" w:cs="Arial"/>
          <w:b/>
          <w:sz w:val="20"/>
          <w:szCs w:val="20"/>
        </w:rPr>
        <w:t>Table 1.</w:t>
      </w:r>
      <w:proofErr w:type="gramEnd"/>
      <w:r w:rsidRPr="00184503">
        <w:rPr>
          <w:rFonts w:ascii="Arial Narrow" w:hAnsi="Arial Narrow" w:cs="Arial"/>
          <w:b/>
          <w:sz w:val="20"/>
          <w:szCs w:val="20"/>
        </w:rPr>
        <w:t xml:space="preserve"> Most common species detected during the 2</w:t>
      </w:r>
      <w:r w:rsidRPr="00184503">
        <w:rPr>
          <w:rFonts w:ascii="Arial Narrow" w:hAnsi="Arial Narrow" w:cs="Arial"/>
          <w:b/>
          <w:sz w:val="20"/>
          <w:szCs w:val="20"/>
          <w:vertAlign w:val="superscript"/>
        </w:rPr>
        <w:t>nd</w:t>
      </w:r>
      <w:r w:rsidRPr="00184503">
        <w:rPr>
          <w:rFonts w:ascii="Arial Narrow" w:hAnsi="Arial Narrow" w:cs="Arial"/>
          <w:b/>
          <w:sz w:val="20"/>
          <w:szCs w:val="20"/>
        </w:rPr>
        <w:t xml:space="preserve"> OBBA and the SBC, and their relative rankings. </w:t>
      </w:r>
      <w:r w:rsidRPr="00184503">
        <w:rPr>
          <w:rFonts w:ascii="Arial Narrow" w:hAnsi="Arial Narrow" w:cs="Arial"/>
          <w:sz w:val="20"/>
          <w:szCs w:val="20"/>
        </w:rPr>
        <w:t>The top 15 species (in terms of total individuals detected) for both the 2</w:t>
      </w:r>
      <w:r w:rsidRPr="00184503">
        <w:rPr>
          <w:rFonts w:ascii="Arial Narrow" w:hAnsi="Arial Narrow" w:cs="Arial"/>
          <w:sz w:val="20"/>
          <w:szCs w:val="20"/>
          <w:vertAlign w:val="superscript"/>
        </w:rPr>
        <w:t>nd</w:t>
      </w:r>
      <w:r w:rsidRPr="00184503">
        <w:rPr>
          <w:rFonts w:ascii="Arial Narrow" w:hAnsi="Arial Narrow" w:cs="Arial"/>
          <w:sz w:val="20"/>
          <w:szCs w:val="20"/>
        </w:rPr>
        <w:t xml:space="preserve"> OBBA and the 2013 SBC. Species rankings in terms total individuals detected are also listed. </w:t>
      </w:r>
    </w:p>
    <w:p w:rsidR="00D50DCF" w:rsidRPr="00D50DCF" w:rsidRDefault="00D50DCF" w:rsidP="00D50DCF">
      <w:pPr>
        <w:spacing w:after="0"/>
        <w:rPr>
          <w:rFonts w:ascii="Arial Narrow" w:hAnsi="Arial Narrow" w:cs="Arial"/>
          <w:b/>
          <w:sz w:val="20"/>
          <w:szCs w:val="20"/>
        </w:rPr>
      </w:pPr>
    </w:p>
    <w:p w:rsidR="0027495E" w:rsidRPr="001B2140" w:rsidRDefault="007A178E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t</w:t>
      </w:r>
      <w:r w:rsidR="002B64B9">
        <w:rPr>
          <w:rFonts w:ascii="Arial" w:hAnsi="Arial" w:cs="Arial"/>
        </w:rPr>
        <w:t>he</w:t>
      </w:r>
      <w:proofErr w:type="gramEnd"/>
      <w:r w:rsidR="002B64B9">
        <w:rPr>
          <w:rFonts w:ascii="Arial" w:hAnsi="Arial" w:cs="Arial"/>
        </w:rPr>
        <w:t xml:space="preserve"> SBC protocol</w:t>
      </w:r>
      <w:r w:rsidR="00E31DA7" w:rsidRPr="001B2140">
        <w:rPr>
          <w:rFonts w:ascii="Arial" w:hAnsi="Arial" w:cs="Arial"/>
        </w:rPr>
        <w:t xml:space="preserve">.  Two other notable changes </w:t>
      </w:r>
      <w:r w:rsidR="0075574C" w:rsidRPr="001B2140">
        <w:rPr>
          <w:rFonts w:ascii="Arial" w:hAnsi="Arial" w:cs="Arial"/>
        </w:rPr>
        <w:t xml:space="preserve">include </w:t>
      </w:r>
      <w:r w:rsidR="004B5C21" w:rsidRPr="001B2140">
        <w:rPr>
          <w:rFonts w:ascii="Arial" w:hAnsi="Arial" w:cs="Arial"/>
        </w:rPr>
        <w:t>null counts of both Bobolink and Wood Thrush in 2013, despite healthy n</w:t>
      </w:r>
      <w:r w:rsidR="00C16DB5" w:rsidRPr="001B2140">
        <w:rPr>
          <w:rFonts w:ascii="Arial" w:hAnsi="Arial" w:cs="Arial"/>
        </w:rPr>
        <w:t xml:space="preserve">umbers detected during the OBBA.  This is </w:t>
      </w:r>
      <w:r w:rsidR="0075574C" w:rsidRPr="001B2140">
        <w:rPr>
          <w:rFonts w:ascii="Arial" w:hAnsi="Arial" w:cs="Arial"/>
        </w:rPr>
        <w:t>especially</w:t>
      </w:r>
      <w:r w:rsidR="00C16DB5" w:rsidRPr="001B2140">
        <w:rPr>
          <w:rFonts w:ascii="Arial" w:hAnsi="Arial" w:cs="Arial"/>
        </w:rPr>
        <w:t xml:space="preserve"> interesting</w:t>
      </w:r>
      <w:r w:rsidR="0075574C" w:rsidRPr="001B2140">
        <w:rPr>
          <w:rFonts w:ascii="Arial" w:hAnsi="Arial" w:cs="Arial"/>
        </w:rPr>
        <w:t xml:space="preserve"> </w:t>
      </w:r>
      <w:r w:rsidR="00C16DB5" w:rsidRPr="001B2140">
        <w:rPr>
          <w:rFonts w:ascii="Arial" w:hAnsi="Arial" w:cs="Arial"/>
        </w:rPr>
        <w:t>given the drastically</w:t>
      </w:r>
      <w:r w:rsidR="0075574C" w:rsidRPr="001B2140">
        <w:rPr>
          <w:rFonts w:ascii="Arial" w:hAnsi="Arial" w:cs="Arial"/>
        </w:rPr>
        <w:t xml:space="preserve"> different breeding </w:t>
      </w:r>
      <w:r w:rsidR="00964813" w:rsidRPr="001B2140">
        <w:rPr>
          <w:rFonts w:ascii="Arial" w:hAnsi="Arial" w:cs="Arial"/>
        </w:rPr>
        <w:t>habitat types</w:t>
      </w:r>
      <w:r w:rsidR="00C16DB5" w:rsidRPr="001B2140">
        <w:rPr>
          <w:rFonts w:ascii="Arial" w:hAnsi="Arial" w:cs="Arial"/>
        </w:rPr>
        <w:t xml:space="preserve"> of these species</w:t>
      </w:r>
      <w:r w:rsidR="00964813" w:rsidRPr="001B2140">
        <w:rPr>
          <w:rFonts w:ascii="Arial" w:hAnsi="Arial" w:cs="Arial"/>
        </w:rPr>
        <w:t xml:space="preserve"> (open grassland and mature woods respectively).  </w:t>
      </w:r>
      <w:r w:rsidR="00A91AB5" w:rsidRPr="001B2140">
        <w:rPr>
          <w:rFonts w:ascii="Arial" w:hAnsi="Arial" w:cs="Arial"/>
        </w:rPr>
        <w:t xml:space="preserve"> </w:t>
      </w:r>
    </w:p>
    <w:p w:rsidR="00EA34A4" w:rsidRPr="001B2140" w:rsidRDefault="00184503" w:rsidP="001056D2">
      <w:pPr>
        <w:rPr>
          <w:rFonts w:ascii="Arial" w:hAnsi="Arial" w:cs="Arial"/>
        </w:rPr>
      </w:pPr>
      <w:r>
        <w:rPr>
          <w:rFonts w:ascii="Arial" w:hAnsi="Arial" w:cs="Arial"/>
        </w:rPr>
        <w:t>Some</w:t>
      </w:r>
      <w:r w:rsidR="00A91AB5" w:rsidRPr="001B2140">
        <w:rPr>
          <w:rFonts w:ascii="Arial" w:hAnsi="Arial" w:cs="Arial"/>
        </w:rPr>
        <w:t xml:space="preserve"> </w:t>
      </w:r>
      <w:r w:rsidR="00007025" w:rsidRPr="001B2140">
        <w:rPr>
          <w:rFonts w:ascii="Arial" w:hAnsi="Arial" w:cs="Arial"/>
        </w:rPr>
        <w:t xml:space="preserve">observed </w:t>
      </w:r>
      <w:r w:rsidR="00A91AB5" w:rsidRPr="001B2140">
        <w:rPr>
          <w:rFonts w:ascii="Arial" w:hAnsi="Arial" w:cs="Arial"/>
        </w:rPr>
        <w:t>changes were</w:t>
      </w:r>
      <w:r w:rsidR="00F10558" w:rsidRPr="001B2140">
        <w:rPr>
          <w:rFonts w:ascii="Arial" w:hAnsi="Arial" w:cs="Arial"/>
        </w:rPr>
        <w:t xml:space="preserve"> expected.  Double-crested Cormorant numbers have exploded during the last eight years, and birds that were affected by West Nile</w:t>
      </w:r>
      <w:r w:rsidR="00C84D08" w:rsidRPr="001B2140">
        <w:rPr>
          <w:rFonts w:ascii="Arial" w:hAnsi="Arial" w:cs="Arial"/>
        </w:rPr>
        <w:t xml:space="preserve"> Virus</w:t>
      </w:r>
      <w:r w:rsidR="00A91AB5" w:rsidRPr="001B2140">
        <w:rPr>
          <w:rFonts w:ascii="Arial" w:hAnsi="Arial" w:cs="Arial"/>
        </w:rPr>
        <w:t>, such as American C</w:t>
      </w:r>
      <w:r w:rsidR="00C2429D" w:rsidRPr="001B2140">
        <w:rPr>
          <w:rFonts w:ascii="Arial" w:hAnsi="Arial" w:cs="Arial"/>
        </w:rPr>
        <w:t xml:space="preserve">rows, </w:t>
      </w:r>
      <w:r w:rsidR="00F10558" w:rsidRPr="001B2140">
        <w:rPr>
          <w:rFonts w:ascii="Arial" w:hAnsi="Arial" w:cs="Arial"/>
        </w:rPr>
        <w:t>Blue Jays</w:t>
      </w:r>
      <w:r w:rsidR="00C2429D" w:rsidRPr="001B2140">
        <w:rPr>
          <w:rFonts w:ascii="Arial" w:hAnsi="Arial" w:cs="Arial"/>
        </w:rPr>
        <w:t>, and Chickadees</w:t>
      </w:r>
      <w:r w:rsidR="00C33C6C" w:rsidRPr="001B2140">
        <w:rPr>
          <w:rFonts w:ascii="Arial" w:hAnsi="Arial" w:cs="Arial"/>
        </w:rPr>
        <w:t>,</w:t>
      </w:r>
      <w:r w:rsidR="00F10558" w:rsidRPr="001B2140">
        <w:rPr>
          <w:rFonts w:ascii="Arial" w:hAnsi="Arial" w:cs="Arial"/>
        </w:rPr>
        <w:t xml:space="preserve"> </w:t>
      </w:r>
      <w:r w:rsidR="00A91AB5" w:rsidRPr="001B2140">
        <w:rPr>
          <w:rFonts w:ascii="Arial" w:hAnsi="Arial" w:cs="Arial"/>
        </w:rPr>
        <w:t>saw</w:t>
      </w:r>
      <w:r w:rsidR="00F10558" w:rsidRPr="001B2140">
        <w:rPr>
          <w:rFonts w:ascii="Arial" w:hAnsi="Arial" w:cs="Arial"/>
        </w:rPr>
        <w:t xml:space="preserve"> their numbers drop precipitously between the counts. </w:t>
      </w:r>
      <w:r w:rsidR="008C5A26" w:rsidRPr="001B2140">
        <w:rPr>
          <w:rFonts w:ascii="Arial" w:hAnsi="Arial" w:cs="Arial"/>
        </w:rPr>
        <w:t xml:space="preserve"> </w:t>
      </w:r>
      <w:r w:rsidR="008C5A26" w:rsidRPr="001B2140">
        <w:rPr>
          <w:rFonts w:ascii="Arial" w:hAnsi="Arial" w:cs="Arial"/>
        </w:rPr>
        <w:lastRenderedPageBreak/>
        <w:t>The pronounced downturn in House Finch numbers also reflec</w:t>
      </w:r>
      <w:r w:rsidR="00C2429D" w:rsidRPr="001B2140">
        <w:rPr>
          <w:rFonts w:ascii="Arial" w:hAnsi="Arial" w:cs="Arial"/>
        </w:rPr>
        <w:t xml:space="preserve">ts the spread of conjunctivitis within their local population. </w:t>
      </w:r>
    </w:p>
    <w:p w:rsidR="00C33C6C" w:rsidRPr="001B2140" w:rsidRDefault="001432A4">
      <w:pPr>
        <w:rPr>
          <w:rFonts w:ascii="Arial" w:hAnsi="Arial" w:cs="Arial"/>
        </w:rPr>
      </w:pPr>
      <w:r w:rsidRPr="001B2140">
        <w:rPr>
          <w:rFonts w:ascii="Arial" w:hAnsi="Arial" w:cs="Arial"/>
        </w:rPr>
        <w:t xml:space="preserve">Statistically, there was no evidence that the </w:t>
      </w:r>
      <w:r w:rsidR="00600607" w:rsidRPr="001B2140">
        <w:rPr>
          <w:rFonts w:ascii="Arial" w:hAnsi="Arial" w:cs="Arial"/>
        </w:rPr>
        <w:t xml:space="preserve">breeding </w:t>
      </w:r>
      <w:r w:rsidRPr="001B2140">
        <w:rPr>
          <w:rFonts w:ascii="Arial" w:hAnsi="Arial" w:cs="Arial"/>
        </w:rPr>
        <w:t>birds of Toronto have decreased or increased as</w:t>
      </w:r>
      <w:r w:rsidR="00600607" w:rsidRPr="001B2140">
        <w:rPr>
          <w:rFonts w:ascii="Arial" w:hAnsi="Arial" w:cs="Arial"/>
        </w:rPr>
        <w:t xml:space="preserve"> a whole group.  However, when certain bird groups were isolated and examined separately, patterns </w:t>
      </w:r>
      <w:r w:rsidR="00C84D08" w:rsidRPr="001B2140">
        <w:rPr>
          <w:rFonts w:ascii="Arial" w:hAnsi="Arial" w:cs="Arial"/>
        </w:rPr>
        <w:t>emerged</w:t>
      </w:r>
      <w:r w:rsidR="00600607" w:rsidRPr="001B2140">
        <w:rPr>
          <w:rFonts w:ascii="Arial" w:hAnsi="Arial" w:cs="Arial"/>
        </w:rPr>
        <w:t xml:space="preserve">.  Below, the results of these targeted analyses are compiled. </w:t>
      </w:r>
    </w:p>
    <w:p w:rsidR="00C33C6C" w:rsidRPr="001B2140" w:rsidRDefault="00600607" w:rsidP="00600607">
      <w:pPr>
        <w:spacing w:after="0"/>
        <w:ind w:left="-284"/>
        <w:rPr>
          <w:rFonts w:ascii="Arial" w:hAnsi="Arial" w:cs="Arial"/>
          <w:b/>
        </w:rPr>
      </w:pPr>
      <w:proofErr w:type="gramStart"/>
      <w:r w:rsidRPr="001B2140">
        <w:rPr>
          <w:rFonts w:ascii="Arial" w:hAnsi="Arial" w:cs="Arial"/>
          <w:b/>
        </w:rPr>
        <w:t>Table 2.</w:t>
      </w:r>
      <w:proofErr w:type="gramEnd"/>
      <w:r w:rsidRPr="001B2140">
        <w:rPr>
          <w:rFonts w:ascii="Arial" w:hAnsi="Arial" w:cs="Arial"/>
          <w:b/>
        </w:rPr>
        <w:t xml:space="preserve">  Groups independently analyzed for population trends. </w:t>
      </w:r>
    </w:p>
    <w:tbl>
      <w:tblPr>
        <w:tblStyle w:val="MediumShading1-Accent3"/>
        <w:tblW w:w="0" w:type="auto"/>
        <w:tblLook w:val="04A0"/>
      </w:tblPr>
      <w:tblGrid>
        <w:gridCol w:w="2368"/>
        <w:gridCol w:w="3464"/>
        <w:gridCol w:w="2243"/>
        <w:gridCol w:w="1501"/>
      </w:tblGrid>
      <w:tr w:rsidR="00C33C6C" w:rsidRPr="001B2140" w:rsidTr="008F071F">
        <w:trPr>
          <w:cnfStyle w:val="100000000000"/>
        </w:trPr>
        <w:tc>
          <w:tcPr>
            <w:cnfStyle w:val="001000000000"/>
            <w:tcW w:w="2368" w:type="dxa"/>
          </w:tcPr>
          <w:p w:rsidR="00C33C6C" w:rsidRPr="001B2140" w:rsidRDefault="00C33C6C" w:rsidP="00165D74">
            <w:pPr>
              <w:jc w:val="center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 xml:space="preserve"> Group</w:t>
            </w:r>
          </w:p>
        </w:tc>
        <w:tc>
          <w:tcPr>
            <w:tcW w:w="3464" w:type="dxa"/>
          </w:tcPr>
          <w:p w:rsidR="00C33C6C" w:rsidRPr="001B2140" w:rsidRDefault="00C33C6C" w:rsidP="00165D74">
            <w:pPr>
              <w:jc w:val="center"/>
              <w:cnfStyle w:val="1000000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Species  included in group</w:t>
            </w:r>
          </w:p>
        </w:tc>
        <w:tc>
          <w:tcPr>
            <w:tcW w:w="2243" w:type="dxa"/>
          </w:tcPr>
          <w:p w:rsidR="00C33C6C" w:rsidRPr="001B2140" w:rsidRDefault="00C33C6C" w:rsidP="00165D74">
            <w:pPr>
              <w:jc w:val="center"/>
              <w:cnfStyle w:val="1000000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Change Observed</w:t>
            </w:r>
          </w:p>
        </w:tc>
        <w:tc>
          <w:tcPr>
            <w:tcW w:w="1501" w:type="dxa"/>
          </w:tcPr>
          <w:p w:rsidR="00C33C6C" w:rsidRPr="001B2140" w:rsidRDefault="00C33C6C" w:rsidP="00165D74">
            <w:pPr>
              <w:jc w:val="center"/>
              <w:cnfStyle w:val="100000000000"/>
              <w:rPr>
                <w:rFonts w:ascii="Arial" w:hAnsi="Arial" w:cs="Arial"/>
                <w:b w:val="0"/>
              </w:rPr>
            </w:pPr>
            <w:r w:rsidRPr="001B2140">
              <w:rPr>
                <w:rFonts w:ascii="Arial" w:hAnsi="Arial" w:cs="Arial"/>
                <w:b w:val="0"/>
              </w:rPr>
              <w:t>P value</w:t>
            </w:r>
          </w:p>
        </w:tc>
      </w:tr>
      <w:tr w:rsidR="00C33C6C" w:rsidRPr="001B2140" w:rsidTr="008F071F">
        <w:trPr>
          <w:cnfStyle w:val="000000100000"/>
        </w:trPr>
        <w:tc>
          <w:tcPr>
            <w:cnfStyle w:val="001000000000"/>
            <w:tcW w:w="2368" w:type="dxa"/>
          </w:tcPr>
          <w:p w:rsidR="00C33C6C" w:rsidRPr="001B2140" w:rsidRDefault="00C33C6C">
            <w:pPr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Aerial Insectivores</w:t>
            </w:r>
          </w:p>
          <w:p w:rsidR="00E52A10" w:rsidRPr="001B2140" w:rsidRDefault="00E52A10">
            <w:pPr>
              <w:rPr>
                <w:rFonts w:ascii="Arial" w:hAnsi="Arial" w:cs="Arial"/>
              </w:rPr>
            </w:pPr>
          </w:p>
        </w:tc>
        <w:tc>
          <w:tcPr>
            <w:tcW w:w="3464" w:type="dxa"/>
          </w:tcPr>
          <w:p w:rsidR="001E45A0" w:rsidRPr="001B2140" w:rsidRDefault="001E45A0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Bank Swallow</w:t>
            </w:r>
          </w:p>
          <w:p w:rsidR="001E45A0" w:rsidRPr="001B2140" w:rsidRDefault="001E45A0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Barn Swallow</w:t>
            </w:r>
          </w:p>
          <w:p w:rsidR="00C33C6C" w:rsidRPr="001B2140" w:rsidRDefault="00C33C6C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Chimney Swift</w:t>
            </w:r>
          </w:p>
          <w:p w:rsidR="00C33C6C" w:rsidRPr="001B2140" w:rsidRDefault="001E45A0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Cliff Swallow</w:t>
            </w:r>
          </w:p>
          <w:p w:rsidR="00C33C6C" w:rsidRPr="001B2140" w:rsidRDefault="00C33C6C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Northern Rough-winged Swallow</w:t>
            </w:r>
          </w:p>
          <w:p w:rsidR="00C33C6C" w:rsidRPr="001B2140" w:rsidRDefault="00C33C6C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Purple Martin</w:t>
            </w:r>
          </w:p>
          <w:p w:rsidR="00C33C6C" w:rsidRPr="001B2140" w:rsidRDefault="00C33C6C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Tree Swallow</w:t>
            </w:r>
          </w:p>
        </w:tc>
        <w:tc>
          <w:tcPr>
            <w:tcW w:w="2243" w:type="dxa"/>
          </w:tcPr>
          <w:p w:rsidR="001D746D" w:rsidRDefault="001D746D">
            <w:pPr>
              <w:cnfStyle w:val="0000001000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Overall increase, though not statistically</w:t>
            </w:r>
          </w:p>
          <w:p w:rsidR="00C33C6C" w:rsidRPr="001B2140" w:rsidRDefault="00552E1B">
            <w:pPr>
              <w:cnfStyle w:val="000000100000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significant</w:t>
            </w:r>
            <w:proofErr w:type="gramEnd"/>
            <w:r w:rsidR="001D746D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1501" w:type="dxa"/>
          </w:tcPr>
          <w:p w:rsidR="001D746D" w:rsidRDefault="001D746D" w:rsidP="001D746D">
            <w:pPr>
              <w:cnfStyle w:val="000000100000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0.133437326</w:t>
            </w:r>
          </w:p>
          <w:p w:rsidR="00C33C6C" w:rsidRPr="001B2140" w:rsidRDefault="00C33C6C" w:rsidP="00CF6E6E">
            <w:pPr>
              <w:cnfStyle w:val="000000100000"/>
              <w:rPr>
                <w:rFonts w:ascii="Arial" w:hAnsi="Arial" w:cs="Arial"/>
              </w:rPr>
            </w:pPr>
          </w:p>
        </w:tc>
      </w:tr>
      <w:tr w:rsidR="00B33690" w:rsidRPr="001B2140" w:rsidTr="008F071F">
        <w:trPr>
          <w:cnfStyle w:val="000000010000"/>
        </w:trPr>
        <w:tc>
          <w:tcPr>
            <w:cnfStyle w:val="001000000000"/>
            <w:tcW w:w="2368" w:type="dxa"/>
          </w:tcPr>
          <w:p w:rsidR="00C33C6C" w:rsidRPr="001B2140" w:rsidRDefault="00BF6198">
            <w:pPr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Non-aerial insectivores</w:t>
            </w:r>
          </w:p>
          <w:p w:rsidR="00E52A10" w:rsidRPr="001B2140" w:rsidRDefault="00E52A10">
            <w:pPr>
              <w:rPr>
                <w:rFonts w:ascii="Arial" w:hAnsi="Arial" w:cs="Arial"/>
                <w:b w:val="0"/>
              </w:rPr>
            </w:pPr>
            <w:r w:rsidRPr="00CF6E6E">
              <w:rPr>
                <w:rFonts w:ascii="Arial" w:hAnsi="Arial" w:cs="Arial"/>
                <w:b w:val="0"/>
                <w:sz w:val="20"/>
                <w:szCs w:val="20"/>
              </w:rPr>
              <w:t>Native species with more than a count of one individual over the two counts were used in this analysis</w:t>
            </w:r>
            <w:r w:rsidRPr="001B2140">
              <w:rPr>
                <w:rFonts w:ascii="Arial" w:hAnsi="Arial" w:cs="Arial"/>
                <w:b w:val="0"/>
              </w:rPr>
              <w:t xml:space="preserve">.  </w:t>
            </w:r>
          </w:p>
        </w:tc>
        <w:tc>
          <w:tcPr>
            <w:tcW w:w="3464" w:type="dxa"/>
          </w:tcPr>
          <w:p w:rsidR="00893C90" w:rsidRPr="001B2140" w:rsidRDefault="00893C90">
            <w:pPr>
              <w:cnfStyle w:val="00000001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Blue-gray Gnatcatcher</w:t>
            </w:r>
          </w:p>
          <w:p w:rsidR="00893C90" w:rsidRPr="001B2140" w:rsidRDefault="00893C90" w:rsidP="00893C90">
            <w:pPr>
              <w:cnfStyle w:val="00000001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Carolina Wren</w:t>
            </w:r>
          </w:p>
          <w:p w:rsidR="00893C90" w:rsidRPr="001B2140" w:rsidRDefault="00893C90" w:rsidP="00893C90">
            <w:pPr>
              <w:cnfStyle w:val="00000001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Eastern Kingbird</w:t>
            </w:r>
          </w:p>
          <w:p w:rsidR="00893C90" w:rsidRPr="001B2140" w:rsidRDefault="00893C90" w:rsidP="00893C90">
            <w:pPr>
              <w:cnfStyle w:val="00000001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Eastern Phoebe</w:t>
            </w:r>
          </w:p>
          <w:p w:rsidR="00893C90" w:rsidRPr="001B2140" w:rsidRDefault="00893C90" w:rsidP="00893C90">
            <w:pPr>
              <w:cnfStyle w:val="00000001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Eastern Wood Pewee</w:t>
            </w:r>
          </w:p>
          <w:p w:rsidR="00893C90" w:rsidRPr="001B2140" w:rsidRDefault="00893C90" w:rsidP="00893C90">
            <w:pPr>
              <w:cnfStyle w:val="00000001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Great Crested Flycatcher</w:t>
            </w:r>
          </w:p>
          <w:p w:rsidR="00893C90" w:rsidRPr="001B2140" w:rsidRDefault="00893C90" w:rsidP="00893C90">
            <w:pPr>
              <w:cnfStyle w:val="00000001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House Wren</w:t>
            </w:r>
          </w:p>
          <w:p w:rsidR="00893C90" w:rsidRPr="001B2140" w:rsidRDefault="00893C90" w:rsidP="00893C90">
            <w:pPr>
              <w:cnfStyle w:val="00000001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Least Flycatcher</w:t>
            </w:r>
          </w:p>
          <w:p w:rsidR="00893C90" w:rsidRPr="001B2140" w:rsidRDefault="00893C90">
            <w:pPr>
              <w:cnfStyle w:val="00000001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Red-eyed Vireo</w:t>
            </w:r>
          </w:p>
          <w:p w:rsidR="00165D74" w:rsidRPr="001B2140" w:rsidRDefault="00165D74">
            <w:pPr>
              <w:cnfStyle w:val="00000001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Warbling Vireo</w:t>
            </w:r>
          </w:p>
          <w:p w:rsidR="00165D74" w:rsidRPr="001B2140" w:rsidRDefault="00165D74">
            <w:pPr>
              <w:cnfStyle w:val="00000001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Willow Flycatcher</w:t>
            </w:r>
          </w:p>
          <w:p w:rsidR="0024451F" w:rsidRPr="001B2140" w:rsidRDefault="00893C90">
            <w:pPr>
              <w:cnfStyle w:val="00000001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Yellow Warbler</w:t>
            </w:r>
          </w:p>
        </w:tc>
        <w:tc>
          <w:tcPr>
            <w:tcW w:w="2243" w:type="dxa"/>
          </w:tcPr>
          <w:p w:rsidR="00C33C6C" w:rsidRPr="001B2140" w:rsidRDefault="008F071F" w:rsidP="008F071F">
            <w:pPr>
              <w:cnfStyle w:val="0000000100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045AF1" w:rsidRPr="001B2140">
              <w:rPr>
                <w:rFonts w:ascii="Arial" w:hAnsi="Arial" w:cs="Arial"/>
              </w:rPr>
              <w:t xml:space="preserve">tatistically significant </w:t>
            </w:r>
            <w:r w:rsidRPr="007A178E">
              <w:rPr>
                <w:rFonts w:ascii="Arial" w:hAnsi="Arial" w:cs="Arial"/>
                <w:b/>
              </w:rPr>
              <w:t>DECREASE</w:t>
            </w:r>
          </w:p>
        </w:tc>
        <w:tc>
          <w:tcPr>
            <w:tcW w:w="1501" w:type="dxa"/>
          </w:tcPr>
          <w:p w:rsidR="008F071F" w:rsidRDefault="008F071F" w:rsidP="008F071F">
            <w:pPr>
              <w:cnfStyle w:val="000000010000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0.00408939</w:t>
            </w:r>
          </w:p>
          <w:p w:rsidR="00C33C6C" w:rsidRPr="001B2140" w:rsidRDefault="00C33C6C">
            <w:pPr>
              <w:cnfStyle w:val="000000010000"/>
              <w:rPr>
                <w:rFonts w:ascii="Arial" w:hAnsi="Arial" w:cs="Arial"/>
              </w:rPr>
            </w:pPr>
          </w:p>
        </w:tc>
      </w:tr>
      <w:tr w:rsidR="007D74F1" w:rsidRPr="001B2140" w:rsidTr="008F071F">
        <w:trPr>
          <w:cnfStyle w:val="000000100000"/>
        </w:trPr>
        <w:tc>
          <w:tcPr>
            <w:cnfStyle w:val="001000000000"/>
            <w:tcW w:w="2368" w:type="dxa"/>
          </w:tcPr>
          <w:p w:rsidR="007D74F1" w:rsidRPr="001B2140" w:rsidRDefault="002B567C">
            <w:pPr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Feeder Birds</w:t>
            </w:r>
          </w:p>
        </w:tc>
        <w:tc>
          <w:tcPr>
            <w:tcW w:w="3464" w:type="dxa"/>
          </w:tcPr>
          <w:p w:rsidR="007D74F1" w:rsidRPr="001B2140" w:rsidRDefault="007D74F1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American Goldfinch</w:t>
            </w:r>
          </w:p>
          <w:p w:rsidR="003B0503" w:rsidRPr="001B2140" w:rsidRDefault="003B0503" w:rsidP="003B0503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Black-capped Chickadee</w:t>
            </w:r>
          </w:p>
          <w:p w:rsidR="003B0503" w:rsidRPr="001B2140" w:rsidRDefault="003B0503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Blue Jay</w:t>
            </w:r>
          </w:p>
          <w:p w:rsidR="007D74F1" w:rsidRPr="001B2140" w:rsidRDefault="007D74F1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Cedar Waxwing</w:t>
            </w:r>
          </w:p>
          <w:p w:rsidR="003B0503" w:rsidRPr="001B2140" w:rsidRDefault="003B0503" w:rsidP="003B0503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Downy Woodpecker</w:t>
            </w:r>
          </w:p>
          <w:p w:rsidR="003B0503" w:rsidRDefault="003B0503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Hairy Woodpecker</w:t>
            </w:r>
          </w:p>
          <w:p w:rsidR="007A178E" w:rsidRPr="001B2140" w:rsidRDefault="007A178E">
            <w:pPr>
              <w:cnfStyle w:val="0000001000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Northern Flicker</w:t>
            </w:r>
          </w:p>
          <w:p w:rsidR="003B0503" w:rsidRPr="001B2140" w:rsidRDefault="003B0503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Mourning Dove</w:t>
            </w:r>
          </w:p>
          <w:p w:rsidR="003B0503" w:rsidRPr="001B2140" w:rsidRDefault="003B0503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Northern Cardinal</w:t>
            </w:r>
          </w:p>
          <w:p w:rsidR="003B0503" w:rsidRPr="001B2140" w:rsidRDefault="003B0503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Red-breasted Nuthatch</w:t>
            </w:r>
          </w:p>
          <w:p w:rsidR="003B0503" w:rsidRPr="001B2140" w:rsidRDefault="003B0503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White-breasted Nuthatch</w:t>
            </w:r>
          </w:p>
        </w:tc>
        <w:tc>
          <w:tcPr>
            <w:tcW w:w="2243" w:type="dxa"/>
          </w:tcPr>
          <w:p w:rsidR="007D74F1" w:rsidRPr="001B2140" w:rsidRDefault="00F55830" w:rsidP="00793111">
            <w:pPr>
              <w:cnfStyle w:val="0000001000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significant difference</w:t>
            </w:r>
          </w:p>
        </w:tc>
        <w:tc>
          <w:tcPr>
            <w:tcW w:w="1501" w:type="dxa"/>
          </w:tcPr>
          <w:p w:rsidR="00F55830" w:rsidRDefault="00F55830" w:rsidP="00F55830">
            <w:pPr>
              <w:cnfStyle w:val="000000100000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0.170373817</w:t>
            </w:r>
          </w:p>
          <w:p w:rsidR="003B0503" w:rsidRPr="001B2140" w:rsidRDefault="003B0503" w:rsidP="003B0503">
            <w:pPr>
              <w:cnfStyle w:val="000000100000"/>
              <w:rPr>
                <w:rFonts w:ascii="Arial" w:hAnsi="Arial" w:cs="Arial"/>
                <w:color w:val="000000"/>
              </w:rPr>
            </w:pPr>
          </w:p>
          <w:p w:rsidR="007D74F1" w:rsidRPr="001B2140" w:rsidRDefault="007D74F1">
            <w:pPr>
              <w:cnfStyle w:val="000000100000"/>
              <w:rPr>
                <w:rFonts w:ascii="Arial" w:hAnsi="Arial" w:cs="Arial"/>
              </w:rPr>
            </w:pPr>
          </w:p>
        </w:tc>
      </w:tr>
      <w:tr w:rsidR="00B33690" w:rsidRPr="001B2140" w:rsidTr="008F071F">
        <w:trPr>
          <w:cnfStyle w:val="000000010000"/>
        </w:trPr>
        <w:tc>
          <w:tcPr>
            <w:cnfStyle w:val="001000000000"/>
            <w:tcW w:w="2368" w:type="dxa"/>
          </w:tcPr>
          <w:p w:rsidR="00C33C6C" w:rsidRPr="001B2140" w:rsidRDefault="00C33C6C">
            <w:pPr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Water</w:t>
            </w:r>
            <w:r w:rsidR="00E93595" w:rsidRPr="001B2140">
              <w:rPr>
                <w:rFonts w:ascii="Arial" w:hAnsi="Arial" w:cs="Arial"/>
              </w:rPr>
              <w:t xml:space="preserve"> B</w:t>
            </w:r>
            <w:r w:rsidRPr="001B2140">
              <w:rPr>
                <w:rFonts w:ascii="Arial" w:hAnsi="Arial" w:cs="Arial"/>
              </w:rPr>
              <w:t>irds</w:t>
            </w:r>
          </w:p>
        </w:tc>
        <w:tc>
          <w:tcPr>
            <w:tcW w:w="3464" w:type="dxa"/>
          </w:tcPr>
          <w:p w:rsidR="00CA40FF" w:rsidRPr="001B2140" w:rsidRDefault="00CA40FF">
            <w:pPr>
              <w:cnfStyle w:val="00000001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Black-crowned Night Heron</w:t>
            </w:r>
          </w:p>
          <w:p w:rsidR="00C33C6C" w:rsidRPr="001B2140" w:rsidRDefault="00A325C0">
            <w:pPr>
              <w:cnfStyle w:val="00000001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Mallard</w:t>
            </w:r>
          </w:p>
          <w:p w:rsidR="00A325C0" w:rsidRPr="001B2140" w:rsidRDefault="00A325C0">
            <w:pPr>
              <w:cnfStyle w:val="00000001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Wood Duck</w:t>
            </w:r>
          </w:p>
          <w:p w:rsidR="00E93595" w:rsidRPr="001B2140" w:rsidRDefault="00E93595">
            <w:pPr>
              <w:cnfStyle w:val="00000001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Gadwall</w:t>
            </w:r>
          </w:p>
          <w:p w:rsidR="00A325C0" w:rsidRPr="001B2140" w:rsidRDefault="00A325C0">
            <w:pPr>
              <w:cnfStyle w:val="00000001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Double Crested Cormorant</w:t>
            </w:r>
          </w:p>
          <w:p w:rsidR="00A325C0" w:rsidRPr="001B2140" w:rsidRDefault="00A325C0">
            <w:pPr>
              <w:cnfStyle w:val="00000001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Great Blue Heron</w:t>
            </w:r>
          </w:p>
          <w:p w:rsidR="00A325C0" w:rsidRPr="001B2140" w:rsidRDefault="00A325C0">
            <w:pPr>
              <w:cnfStyle w:val="00000001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Great Egret</w:t>
            </w:r>
          </w:p>
        </w:tc>
        <w:tc>
          <w:tcPr>
            <w:tcW w:w="2243" w:type="dxa"/>
          </w:tcPr>
          <w:p w:rsidR="00AD0719" w:rsidRPr="001B2140" w:rsidRDefault="00AD0719" w:rsidP="00AD0719">
            <w:pPr>
              <w:cnfStyle w:val="0000000100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significant difference</w:t>
            </w:r>
          </w:p>
          <w:p w:rsidR="00C33C6C" w:rsidRPr="001B2140" w:rsidRDefault="00C33C6C">
            <w:pPr>
              <w:cnfStyle w:val="000000010000"/>
              <w:rPr>
                <w:rFonts w:ascii="Arial" w:hAnsi="Arial" w:cs="Arial"/>
              </w:rPr>
            </w:pPr>
          </w:p>
        </w:tc>
        <w:tc>
          <w:tcPr>
            <w:tcW w:w="1501" w:type="dxa"/>
          </w:tcPr>
          <w:p w:rsidR="00AD0719" w:rsidRDefault="00AD0719" w:rsidP="00AD0719">
            <w:pPr>
              <w:cnfStyle w:val="000000010000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0.382728635</w:t>
            </w:r>
          </w:p>
          <w:p w:rsidR="00C33C6C" w:rsidRPr="001B2140" w:rsidRDefault="00C33C6C" w:rsidP="007A178E">
            <w:pPr>
              <w:cnfStyle w:val="000000010000"/>
              <w:rPr>
                <w:rFonts w:ascii="Arial" w:hAnsi="Arial" w:cs="Arial"/>
              </w:rPr>
            </w:pPr>
          </w:p>
        </w:tc>
      </w:tr>
      <w:tr w:rsidR="00B33690" w:rsidRPr="001B2140" w:rsidTr="008F071F">
        <w:trPr>
          <w:cnfStyle w:val="000000100000"/>
        </w:trPr>
        <w:tc>
          <w:tcPr>
            <w:cnfStyle w:val="001000000000"/>
            <w:tcW w:w="2368" w:type="dxa"/>
          </w:tcPr>
          <w:p w:rsidR="00C33C6C" w:rsidRPr="001B2140" w:rsidRDefault="00BF6198">
            <w:pPr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Species at Risk</w:t>
            </w:r>
          </w:p>
        </w:tc>
        <w:tc>
          <w:tcPr>
            <w:tcW w:w="3464" w:type="dxa"/>
          </w:tcPr>
          <w:p w:rsidR="00C33C6C" w:rsidRPr="001B2140" w:rsidRDefault="00A325C0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Eastern Meadowlark</w:t>
            </w:r>
          </w:p>
          <w:p w:rsidR="00A325C0" w:rsidRPr="001B2140" w:rsidRDefault="00A325C0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Bobolink</w:t>
            </w:r>
          </w:p>
          <w:p w:rsidR="00A325C0" w:rsidRPr="001B2140" w:rsidRDefault="00896F84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Barn Swallow</w:t>
            </w:r>
          </w:p>
          <w:p w:rsidR="00896F84" w:rsidRPr="001B2140" w:rsidRDefault="00896F84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Chimney Swift</w:t>
            </w:r>
          </w:p>
          <w:p w:rsidR="00896F84" w:rsidRPr="001B2140" w:rsidRDefault="008447A1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lastRenderedPageBreak/>
              <w:t xml:space="preserve">Wood Thrush </w:t>
            </w:r>
          </w:p>
          <w:p w:rsidR="008447A1" w:rsidRPr="001B2140" w:rsidRDefault="008447A1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Red-headed Woodpecker</w:t>
            </w:r>
          </w:p>
          <w:p w:rsidR="008447A1" w:rsidRPr="001B2140" w:rsidRDefault="008447A1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Eastern Wood-pewee</w:t>
            </w:r>
          </w:p>
        </w:tc>
        <w:tc>
          <w:tcPr>
            <w:tcW w:w="2243" w:type="dxa"/>
          </w:tcPr>
          <w:p w:rsidR="00C33C6C" w:rsidRPr="004462CB" w:rsidRDefault="004462CB" w:rsidP="004462CB">
            <w:pPr>
              <w:cnfStyle w:val="0000001000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When CHSW is</w:t>
            </w:r>
            <w:r w:rsidR="00B33690" w:rsidRPr="004462CB">
              <w:rPr>
                <w:rFonts w:ascii="Arial" w:hAnsi="Arial" w:cs="Arial"/>
              </w:rPr>
              <w:t xml:space="preserve"> included, there is no overall sta</w:t>
            </w:r>
            <w:r>
              <w:rPr>
                <w:rFonts w:ascii="Arial" w:hAnsi="Arial" w:cs="Arial"/>
              </w:rPr>
              <w:t xml:space="preserve">tistical change.  With </w:t>
            </w:r>
            <w:r>
              <w:rPr>
                <w:rFonts w:ascii="Arial" w:hAnsi="Arial" w:cs="Arial"/>
              </w:rPr>
              <w:lastRenderedPageBreak/>
              <w:t>CHSWs</w:t>
            </w:r>
            <w:r w:rsidR="00B33690" w:rsidRPr="004462CB">
              <w:rPr>
                <w:rFonts w:ascii="Arial" w:hAnsi="Arial" w:cs="Arial"/>
              </w:rPr>
              <w:t xml:space="preserve"> omitted, there is an overwhelmingly significant </w:t>
            </w:r>
            <w:r w:rsidR="00B33690" w:rsidRPr="0093076E">
              <w:rPr>
                <w:rFonts w:ascii="Arial" w:hAnsi="Arial" w:cs="Arial"/>
                <w:b/>
              </w:rPr>
              <w:t>DECREASE</w:t>
            </w:r>
          </w:p>
        </w:tc>
        <w:tc>
          <w:tcPr>
            <w:tcW w:w="1501" w:type="dxa"/>
          </w:tcPr>
          <w:p w:rsidR="00B33690" w:rsidRDefault="00B33690" w:rsidP="00B33690">
            <w:pPr>
              <w:cnfStyle w:val="000000100000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lastRenderedPageBreak/>
              <w:t>0.0000829</w:t>
            </w:r>
          </w:p>
          <w:p w:rsidR="00C33C6C" w:rsidRPr="001B2140" w:rsidRDefault="00C33C6C">
            <w:pPr>
              <w:cnfStyle w:val="000000100000"/>
              <w:rPr>
                <w:rFonts w:ascii="Arial" w:hAnsi="Arial" w:cs="Arial"/>
              </w:rPr>
            </w:pPr>
          </w:p>
        </w:tc>
      </w:tr>
      <w:tr w:rsidR="00B33690" w:rsidRPr="001B2140" w:rsidTr="008F071F">
        <w:trPr>
          <w:cnfStyle w:val="000000010000"/>
        </w:trPr>
        <w:tc>
          <w:tcPr>
            <w:cnfStyle w:val="001000000000"/>
            <w:tcW w:w="2368" w:type="dxa"/>
          </w:tcPr>
          <w:p w:rsidR="00C33C6C" w:rsidRPr="001B2140" w:rsidRDefault="005A60CD">
            <w:pPr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lastRenderedPageBreak/>
              <w:t>Invasive Species</w:t>
            </w:r>
          </w:p>
        </w:tc>
        <w:tc>
          <w:tcPr>
            <w:tcW w:w="3464" w:type="dxa"/>
          </w:tcPr>
          <w:p w:rsidR="00A325C0" w:rsidRPr="001B2140" w:rsidRDefault="005A60CD">
            <w:pPr>
              <w:cnfStyle w:val="00000001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House Finch</w:t>
            </w:r>
          </w:p>
          <w:p w:rsidR="005A60CD" w:rsidRPr="001B2140" w:rsidRDefault="005A60CD">
            <w:pPr>
              <w:cnfStyle w:val="00000001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European Starling</w:t>
            </w:r>
          </w:p>
          <w:p w:rsidR="005A60CD" w:rsidRPr="001B2140" w:rsidRDefault="005A60CD">
            <w:pPr>
              <w:cnfStyle w:val="00000001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Rock Dove</w:t>
            </w:r>
          </w:p>
          <w:p w:rsidR="005A60CD" w:rsidRPr="001B2140" w:rsidRDefault="005A60CD">
            <w:pPr>
              <w:cnfStyle w:val="00000001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House Sparrow</w:t>
            </w:r>
          </w:p>
        </w:tc>
        <w:tc>
          <w:tcPr>
            <w:tcW w:w="2243" w:type="dxa"/>
          </w:tcPr>
          <w:p w:rsidR="00C33C6C" w:rsidRPr="001B2140" w:rsidRDefault="00D50DCF" w:rsidP="005F41AF">
            <w:pPr>
              <w:cnfStyle w:val="0000000100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Overall decrease, though not statistically si</w:t>
            </w:r>
            <w:r w:rsidR="00D668A8">
              <w:rPr>
                <w:rFonts w:ascii="Arial" w:hAnsi="Arial" w:cs="Arial"/>
              </w:rPr>
              <w:t>g</w:t>
            </w:r>
            <w:r>
              <w:rPr>
                <w:rFonts w:ascii="Arial" w:hAnsi="Arial" w:cs="Arial"/>
              </w:rPr>
              <w:t>nificant</w:t>
            </w:r>
          </w:p>
        </w:tc>
        <w:tc>
          <w:tcPr>
            <w:tcW w:w="1501" w:type="dxa"/>
          </w:tcPr>
          <w:p w:rsidR="00D50DCF" w:rsidRDefault="00D50DCF" w:rsidP="00D50DCF">
            <w:pPr>
              <w:cnfStyle w:val="000000010000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0.055471584</w:t>
            </w:r>
          </w:p>
          <w:p w:rsidR="00C33C6C" w:rsidRPr="001B2140" w:rsidRDefault="00C33C6C" w:rsidP="008F071F">
            <w:pPr>
              <w:cnfStyle w:val="000000010000"/>
              <w:rPr>
                <w:rFonts w:ascii="Arial" w:hAnsi="Arial" w:cs="Arial"/>
              </w:rPr>
            </w:pPr>
          </w:p>
        </w:tc>
      </w:tr>
      <w:tr w:rsidR="00B33690" w:rsidRPr="001B2140" w:rsidTr="008F071F">
        <w:trPr>
          <w:cnfStyle w:val="000000100000"/>
        </w:trPr>
        <w:tc>
          <w:tcPr>
            <w:cnfStyle w:val="001000000000"/>
            <w:tcW w:w="2368" w:type="dxa"/>
          </w:tcPr>
          <w:p w:rsidR="00C33C6C" w:rsidRPr="001B2140" w:rsidRDefault="00C33C6C">
            <w:pPr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Tree Cavity Nesters</w:t>
            </w:r>
          </w:p>
          <w:p w:rsidR="008447A1" w:rsidRPr="00CF6E6E" w:rsidRDefault="008447A1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CF6E6E">
              <w:rPr>
                <w:rFonts w:ascii="Arial" w:hAnsi="Arial" w:cs="Arial"/>
                <w:b w:val="0"/>
                <w:sz w:val="20"/>
                <w:szCs w:val="20"/>
              </w:rPr>
              <w:t>Owls were omitted because they are not easily detected through point count methods, and all detections were considered anecdotal</w:t>
            </w:r>
          </w:p>
        </w:tc>
        <w:tc>
          <w:tcPr>
            <w:tcW w:w="3464" w:type="dxa"/>
          </w:tcPr>
          <w:p w:rsidR="00C33C6C" w:rsidRPr="001B2140" w:rsidRDefault="00A325C0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Downy Woodpecker</w:t>
            </w:r>
          </w:p>
          <w:p w:rsidR="00A325C0" w:rsidRPr="001B2140" w:rsidRDefault="00A325C0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Hairy Woodpecker</w:t>
            </w:r>
          </w:p>
          <w:p w:rsidR="00A325C0" w:rsidRPr="001B2140" w:rsidRDefault="00A325C0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Northern Flicker</w:t>
            </w:r>
          </w:p>
          <w:p w:rsidR="001C44A2" w:rsidRPr="001B2140" w:rsidRDefault="001C44A2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Red-headed Woodpecker</w:t>
            </w:r>
          </w:p>
          <w:p w:rsidR="00A325C0" w:rsidRPr="001B2140" w:rsidRDefault="00A325C0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Great Crested Flycatcher</w:t>
            </w:r>
          </w:p>
          <w:p w:rsidR="00A325C0" w:rsidRPr="001B2140" w:rsidRDefault="00A325C0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White-breasted Nuthatch</w:t>
            </w:r>
          </w:p>
          <w:p w:rsidR="00A325C0" w:rsidRPr="001B2140" w:rsidRDefault="00A325C0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Red-breas</w:t>
            </w:r>
            <w:r w:rsidR="002B567C" w:rsidRPr="001B2140">
              <w:rPr>
                <w:rFonts w:ascii="Arial" w:hAnsi="Arial" w:cs="Arial"/>
              </w:rPr>
              <w:t>ted N</w:t>
            </w:r>
            <w:r w:rsidRPr="001B2140">
              <w:rPr>
                <w:rFonts w:ascii="Arial" w:hAnsi="Arial" w:cs="Arial"/>
              </w:rPr>
              <w:t>uthatch</w:t>
            </w:r>
          </w:p>
          <w:p w:rsidR="00A325C0" w:rsidRPr="001B2140" w:rsidRDefault="00A325C0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Black-capped Chickadee</w:t>
            </w:r>
          </w:p>
          <w:p w:rsidR="00E60840" w:rsidRPr="001B2140" w:rsidRDefault="00E60840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House Wren</w:t>
            </w:r>
          </w:p>
          <w:p w:rsidR="00E60840" w:rsidRPr="001B2140" w:rsidRDefault="00E60840">
            <w:pPr>
              <w:cnfStyle w:val="000000100000"/>
              <w:rPr>
                <w:rFonts w:ascii="Arial" w:hAnsi="Arial" w:cs="Arial"/>
              </w:rPr>
            </w:pPr>
            <w:r w:rsidRPr="001B2140">
              <w:rPr>
                <w:rFonts w:ascii="Arial" w:hAnsi="Arial" w:cs="Arial"/>
              </w:rPr>
              <w:t>Carolina Wren</w:t>
            </w:r>
          </w:p>
        </w:tc>
        <w:tc>
          <w:tcPr>
            <w:tcW w:w="2243" w:type="dxa"/>
          </w:tcPr>
          <w:p w:rsidR="0093076E" w:rsidRPr="001B2140" w:rsidRDefault="0093076E" w:rsidP="005F41AF">
            <w:pPr>
              <w:cnfStyle w:val="0000001000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Statistically significant </w:t>
            </w:r>
            <w:r w:rsidRPr="0093076E">
              <w:rPr>
                <w:rFonts w:ascii="Arial" w:hAnsi="Arial" w:cs="Arial"/>
                <w:b/>
              </w:rPr>
              <w:t>DECREASE</w:t>
            </w:r>
          </w:p>
        </w:tc>
        <w:tc>
          <w:tcPr>
            <w:tcW w:w="1501" w:type="dxa"/>
          </w:tcPr>
          <w:p w:rsidR="0093076E" w:rsidRDefault="0093076E" w:rsidP="0093076E">
            <w:pPr>
              <w:cnfStyle w:val="000000100000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0.033548035</w:t>
            </w:r>
          </w:p>
          <w:p w:rsidR="00C33C6C" w:rsidRPr="001B2140" w:rsidRDefault="00C33C6C" w:rsidP="008F071F">
            <w:pPr>
              <w:cnfStyle w:val="000000100000"/>
              <w:rPr>
                <w:rFonts w:ascii="Arial" w:hAnsi="Arial" w:cs="Arial"/>
              </w:rPr>
            </w:pPr>
          </w:p>
        </w:tc>
      </w:tr>
    </w:tbl>
    <w:p w:rsidR="00D35E5F" w:rsidRPr="004E16CC" w:rsidRDefault="00007025">
      <w:pPr>
        <w:rPr>
          <w:rFonts w:ascii="Arial Narrow" w:hAnsi="Arial Narrow" w:cs="Arial"/>
          <w:sz w:val="20"/>
          <w:szCs w:val="20"/>
        </w:rPr>
      </w:pPr>
      <w:r w:rsidRPr="004E16CC">
        <w:rPr>
          <w:rFonts w:ascii="Arial Narrow" w:hAnsi="Arial Narrow" w:cs="Arial"/>
          <w:sz w:val="20"/>
          <w:szCs w:val="20"/>
        </w:rPr>
        <w:t xml:space="preserve"> </w:t>
      </w:r>
      <w:r w:rsidR="00C33C6C" w:rsidRPr="004E16CC">
        <w:rPr>
          <w:rFonts w:ascii="Arial Narrow" w:hAnsi="Arial Narrow" w:cs="Arial"/>
          <w:b/>
          <w:sz w:val="20"/>
          <w:szCs w:val="20"/>
        </w:rPr>
        <w:t>Paired double-tailed T test</w:t>
      </w:r>
      <w:r w:rsidR="00D31404" w:rsidRPr="004E16CC">
        <w:rPr>
          <w:rFonts w:ascii="Arial Narrow" w:hAnsi="Arial Narrow" w:cs="Arial"/>
          <w:b/>
          <w:sz w:val="20"/>
          <w:szCs w:val="20"/>
        </w:rPr>
        <w:t>s</w:t>
      </w:r>
      <w:r w:rsidR="00C33C6C" w:rsidRPr="004E16CC">
        <w:rPr>
          <w:rFonts w:ascii="Arial Narrow" w:hAnsi="Arial Narrow" w:cs="Arial"/>
          <w:sz w:val="20"/>
          <w:szCs w:val="20"/>
        </w:rPr>
        <w:t xml:space="preserve"> were performed on mean counts</w:t>
      </w:r>
      <w:r w:rsidR="00600607" w:rsidRPr="004E16CC">
        <w:rPr>
          <w:rFonts w:ascii="Arial Narrow" w:hAnsi="Arial Narrow" w:cs="Arial"/>
          <w:sz w:val="20"/>
          <w:szCs w:val="20"/>
        </w:rPr>
        <w:t>/point count l</w:t>
      </w:r>
      <w:r w:rsidR="00D31404" w:rsidRPr="004E16CC">
        <w:rPr>
          <w:rFonts w:ascii="Arial Narrow" w:hAnsi="Arial Narrow" w:cs="Arial"/>
          <w:sz w:val="20"/>
          <w:szCs w:val="20"/>
        </w:rPr>
        <w:t>ocation to determine if a</w:t>
      </w:r>
      <w:r w:rsidR="00600607" w:rsidRPr="004E16CC">
        <w:rPr>
          <w:rFonts w:ascii="Arial Narrow" w:hAnsi="Arial Narrow" w:cs="Arial"/>
          <w:sz w:val="20"/>
          <w:szCs w:val="20"/>
        </w:rPr>
        <w:t xml:space="preserve"> bird group had significantly increased or decreased since the 2</w:t>
      </w:r>
      <w:r w:rsidR="00600607" w:rsidRPr="004E16CC">
        <w:rPr>
          <w:rFonts w:ascii="Arial Narrow" w:hAnsi="Arial Narrow" w:cs="Arial"/>
          <w:sz w:val="20"/>
          <w:szCs w:val="20"/>
          <w:vertAlign w:val="superscript"/>
        </w:rPr>
        <w:t>nd</w:t>
      </w:r>
      <w:r w:rsidR="00E52A10" w:rsidRPr="004E16CC">
        <w:rPr>
          <w:rFonts w:ascii="Arial Narrow" w:hAnsi="Arial Narrow" w:cs="Arial"/>
          <w:sz w:val="20"/>
          <w:szCs w:val="20"/>
        </w:rPr>
        <w:t xml:space="preserve"> OBBA. Species absent from any of the groups indicate that none were recorded during either the OBBA or the SBC, OR that only one was detected over both those efforts. </w:t>
      </w:r>
    </w:p>
    <w:p w:rsidR="007E564E" w:rsidRPr="001B2140" w:rsidRDefault="00600607" w:rsidP="00600607">
      <w:pPr>
        <w:spacing w:after="0"/>
        <w:ind w:left="-284"/>
        <w:rPr>
          <w:rFonts w:ascii="Arial" w:hAnsi="Arial" w:cs="Arial"/>
          <w:b/>
        </w:rPr>
      </w:pPr>
      <w:proofErr w:type="gramStart"/>
      <w:r w:rsidRPr="001B2140">
        <w:rPr>
          <w:rFonts w:ascii="Arial" w:hAnsi="Arial" w:cs="Arial"/>
          <w:b/>
        </w:rPr>
        <w:t>Table 3.</w:t>
      </w:r>
      <w:proofErr w:type="gramEnd"/>
      <w:r w:rsidRPr="001B2140">
        <w:rPr>
          <w:rFonts w:ascii="Arial" w:hAnsi="Arial" w:cs="Arial"/>
          <w:b/>
        </w:rPr>
        <w:t xml:space="preserve"> </w:t>
      </w:r>
      <w:r w:rsidR="00D35E5F" w:rsidRPr="001B2140">
        <w:rPr>
          <w:rFonts w:ascii="Arial" w:hAnsi="Arial" w:cs="Arial"/>
          <w:b/>
        </w:rPr>
        <w:t xml:space="preserve">Largest </w:t>
      </w:r>
      <w:r w:rsidR="007D5139" w:rsidRPr="001B2140">
        <w:rPr>
          <w:rFonts w:ascii="Arial" w:hAnsi="Arial" w:cs="Arial"/>
          <w:b/>
        </w:rPr>
        <w:t xml:space="preserve">species </w:t>
      </w:r>
      <w:r w:rsidR="007D74F1" w:rsidRPr="001B2140">
        <w:rPr>
          <w:rFonts w:ascii="Arial" w:hAnsi="Arial" w:cs="Arial"/>
          <w:b/>
        </w:rPr>
        <w:t>i</w:t>
      </w:r>
      <w:r w:rsidRPr="001B2140">
        <w:rPr>
          <w:rFonts w:ascii="Arial" w:hAnsi="Arial" w:cs="Arial"/>
          <w:b/>
        </w:rPr>
        <w:t xml:space="preserve">ncreases and </w:t>
      </w:r>
      <w:r w:rsidR="007D74F1" w:rsidRPr="001B2140">
        <w:rPr>
          <w:rFonts w:ascii="Arial" w:hAnsi="Arial" w:cs="Arial"/>
          <w:b/>
        </w:rPr>
        <w:t>d</w:t>
      </w:r>
      <w:r w:rsidR="00D35E5F" w:rsidRPr="001B2140">
        <w:rPr>
          <w:rFonts w:ascii="Arial" w:hAnsi="Arial" w:cs="Arial"/>
          <w:b/>
        </w:rPr>
        <w:t>ecreases</w:t>
      </w:r>
      <w:r w:rsidRPr="001B2140">
        <w:rPr>
          <w:rFonts w:ascii="Arial" w:hAnsi="Arial" w:cs="Arial"/>
          <w:b/>
        </w:rPr>
        <w:t xml:space="preserve"> since the 2</w:t>
      </w:r>
      <w:r w:rsidRPr="001B2140">
        <w:rPr>
          <w:rFonts w:ascii="Arial" w:hAnsi="Arial" w:cs="Arial"/>
          <w:b/>
          <w:vertAlign w:val="superscript"/>
        </w:rPr>
        <w:t>nd</w:t>
      </w:r>
      <w:r w:rsidRPr="001B2140">
        <w:rPr>
          <w:rFonts w:ascii="Arial" w:hAnsi="Arial" w:cs="Arial"/>
          <w:b/>
        </w:rPr>
        <w:t xml:space="preserve"> OBBA</w:t>
      </w:r>
    </w:p>
    <w:tbl>
      <w:tblPr>
        <w:tblStyle w:val="MediumShading1-Accent3"/>
        <w:tblW w:w="9363" w:type="dxa"/>
        <w:tblLayout w:type="fixed"/>
        <w:tblLook w:val="04A0"/>
      </w:tblPr>
      <w:tblGrid>
        <w:gridCol w:w="4528"/>
        <w:gridCol w:w="4835"/>
      </w:tblGrid>
      <w:tr w:rsidR="007E564E" w:rsidRPr="001B2140" w:rsidTr="00A325C0">
        <w:trPr>
          <w:cnfStyle w:val="100000000000"/>
          <w:trHeight w:val="319"/>
        </w:trPr>
        <w:tc>
          <w:tcPr>
            <w:cnfStyle w:val="001000000000"/>
            <w:tcW w:w="4528" w:type="dxa"/>
            <w:noWrap/>
            <w:hideMark/>
          </w:tcPr>
          <w:p w:rsidR="007E564E" w:rsidRPr="001B2140" w:rsidRDefault="007E564E" w:rsidP="00A325C0">
            <w:pPr>
              <w:jc w:val="center"/>
              <w:rPr>
                <w:rFonts w:ascii="Arial" w:eastAsia="Times New Roman" w:hAnsi="Arial" w:cs="Arial"/>
                <w:lang w:eastAsia="en-CA"/>
              </w:rPr>
            </w:pPr>
            <w:r w:rsidRPr="001B2140">
              <w:rPr>
                <w:rFonts w:ascii="Arial" w:eastAsia="Times New Roman" w:hAnsi="Arial" w:cs="Arial"/>
                <w:lang w:eastAsia="en-CA"/>
              </w:rPr>
              <w:t xml:space="preserve">Largest </w:t>
            </w:r>
            <w:r w:rsidR="00A325C0" w:rsidRPr="001B2140">
              <w:rPr>
                <w:rFonts w:ascii="Arial" w:eastAsia="Times New Roman" w:hAnsi="Arial" w:cs="Arial"/>
                <w:lang w:eastAsia="en-CA"/>
              </w:rPr>
              <w:t xml:space="preserve">INCREASES over </w:t>
            </w:r>
            <w:r w:rsidR="00422407" w:rsidRPr="001B2140">
              <w:rPr>
                <w:rFonts w:ascii="Arial" w:eastAsia="Times New Roman" w:hAnsi="Arial" w:cs="Arial"/>
                <w:lang w:eastAsia="en-CA"/>
              </w:rPr>
              <w:t>last 8 yrs</w:t>
            </w:r>
          </w:p>
        </w:tc>
        <w:tc>
          <w:tcPr>
            <w:tcW w:w="4835" w:type="dxa"/>
          </w:tcPr>
          <w:p w:rsidR="007E564E" w:rsidRPr="001B2140" w:rsidRDefault="00C33C6C" w:rsidP="00A325C0">
            <w:pPr>
              <w:jc w:val="center"/>
              <w:cnfStyle w:val="100000000000"/>
              <w:rPr>
                <w:rFonts w:ascii="Arial" w:eastAsia="Times New Roman" w:hAnsi="Arial" w:cs="Arial"/>
                <w:lang w:eastAsia="en-CA"/>
              </w:rPr>
            </w:pPr>
            <w:r w:rsidRPr="001B2140">
              <w:rPr>
                <w:rFonts w:ascii="Arial" w:eastAsia="Times New Roman" w:hAnsi="Arial" w:cs="Arial"/>
                <w:lang w:eastAsia="en-CA"/>
              </w:rPr>
              <w:t>Largest</w:t>
            </w:r>
            <w:r w:rsidR="007E564E" w:rsidRPr="001B2140">
              <w:rPr>
                <w:rFonts w:ascii="Arial" w:eastAsia="Times New Roman" w:hAnsi="Arial" w:cs="Arial"/>
                <w:lang w:eastAsia="en-CA"/>
              </w:rPr>
              <w:t xml:space="preserve"> </w:t>
            </w:r>
            <w:r w:rsidR="00A325C0" w:rsidRPr="001B2140">
              <w:rPr>
                <w:rFonts w:ascii="Arial" w:eastAsia="Times New Roman" w:hAnsi="Arial" w:cs="Arial"/>
                <w:lang w:eastAsia="en-CA"/>
              </w:rPr>
              <w:t xml:space="preserve">DECREASES over </w:t>
            </w:r>
            <w:r w:rsidR="00422407" w:rsidRPr="001B2140">
              <w:rPr>
                <w:rFonts w:ascii="Arial" w:eastAsia="Times New Roman" w:hAnsi="Arial" w:cs="Arial"/>
                <w:lang w:eastAsia="en-CA"/>
              </w:rPr>
              <w:t>last 8 yrs</w:t>
            </w:r>
          </w:p>
        </w:tc>
      </w:tr>
      <w:tr w:rsidR="007E564E" w:rsidRPr="001B2140" w:rsidTr="00A325C0">
        <w:trPr>
          <w:cnfStyle w:val="000000100000"/>
          <w:trHeight w:val="319"/>
        </w:trPr>
        <w:tc>
          <w:tcPr>
            <w:cnfStyle w:val="001000000000"/>
            <w:tcW w:w="4528" w:type="dxa"/>
            <w:noWrap/>
            <w:hideMark/>
          </w:tcPr>
          <w:p w:rsidR="007E564E" w:rsidRPr="001B2140" w:rsidRDefault="007E564E" w:rsidP="00D32A45">
            <w:pPr>
              <w:jc w:val="center"/>
              <w:rPr>
                <w:rFonts w:ascii="Arial" w:eastAsia="Times New Roman" w:hAnsi="Arial" w:cs="Arial"/>
                <w:b w:val="0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b w:val="0"/>
                <w:color w:val="000000"/>
                <w:lang w:eastAsia="en-CA"/>
              </w:rPr>
              <w:t>D</w:t>
            </w:r>
            <w:r w:rsidR="00A325C0" w:rsidRPr="001B2140">
              <w:rPr>
                <w:rFonts w:ascii="Arial" w:eastAsia="Times New Roman" w:hAnsi="Arial" w:cs="Arial"/>
                <w:b w:val="0"/>
                <w:color w:val="000000"/>
                <w:lang w:eastAsia="en-CA"/>
              </w:rPr>
              <w:t>ouble Crested Cormorant</w:t>
            </w:r>
          </w:p>
        </w:tc>
        <w:tc>
          <w:tcPr>
            <w:tcW w:w="4835" w:type="dxa"/>
          </w:tcPr>
          <w:p w:rsidR="007E564E" w:rsidRPr="001B2140" w:rsidRDefault="007E564E" w:rsidP="00D32A45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E</w:t>
            </w:r>
            <w:r w:rsidR="00A325C0" w:rsidRPr="001B2140">
              <w:rPr>
                <w:rFonts w:ascii="Arial" w:eastAsia="Times New Roman" w:hAnsi="Arial" w:cs="Arial"/>
                <w:color w:val="000000"/>
                <w:lang w:eastAsia="en-CA"/>
              </w:rPr>
              <w:t>uropean Starling</w:t>
            </w:r>
          </w:p>
        </w:tc>
      </w:tr>
      <w:tr w:rsidR="007E564E" w:rsidRPr="001B2140" w:rsidTr="00A325C0">
        <w:trPr>
          <w:cnfStyle w:val="000000010000"/>
          <w:trHeight w:val="319"/>
        </w:trPr>
        <w:tc>
          <w:tcPr>
            <w:cnfStyle w:val="001000000000"/>
            <w:tcW w:w="4528" w:type="dxa"/>
            <w:noWrap/>
            <w:hideMark/>
          </w:tcPr>
          <w:p w:rsidR="007E564E" w:rsidRPr="001B2140" w:rsidRDefault="00C21315" w:rsidP="00D32A45">
            <w:pPr>
              <w:jc w:val="center"/>
              <w:rPr>
                <w:rFonts w:ascii="Arial" w:eastAsia="Times New Roman" w:hAnsi="Arial" w:cs="Arial"/>
                <w:b w:val="0"/>
                <w:color w:val="000000"/>
                <w:lang w:eastAsia="en-CA"/>
              </w:rPr>
            </w:pPr>
            <w:r>
              <w:rPr>
                <w:rFonts w:ascii="Arial" w:eastAsia="Times New Roman" w:hAnsi="Arial" w:cs="Arial"/>
                <w:b w:val="0"/>
                <w:color w:val="000000"/>
                <w:lang w:eastAsia="en-CA"/>
              </w:rPr>
              <w:t>Chimney Swift</w:t>
            </w:r>
          </w:p>
        </w:tc>
        <w:tc>
          <w:tcPr>
            <w:tcW w:w="4835" w:type="dxa"/>
          </w:tcPr>
          <w:p w:rsidR="007E564E" w:rsidRPr="001B2140" w:rsidRDefault="007E564E" w:rsidP="00D32A45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R</w:t>
            </w:r>
            <w:r w:rsidR="00A325C0" w:rsidRPr="001B2140">
              <w:rPr>
                <w:rFonts w:ascii="Arial" w:eastAsia="Times New Roman" w:hAnsi="Arial" w:cs="Arial"/>
                <w:color w:val="000000"/>
                <w:lang w:eastAsia="en-CA"/>
              </w:rPr>
              <w:t>ock Dove</w:t>
            </w:r>
          </w:p>
        </w:tc>
      </w:tr>
      <w:tr w:rsidR="007E564E" w:rsidRPr="001B2140" w:rsidTr="00A325C0">
        <w:trPr>
          <w:cnfStyle w:val="000000100000"/>
          <w:trHeight w:val="319"/>
        </w:trPr>
        <w:tc>
          <w:tcPr>
            <w:cnfStyle w:val="001000000000"/>
            <w:tcW w:w="4528" w:type="dxa"/>
            <w:noWrap/>
            <w:hideMark/>
          </w:tcPr>
          <w:p w:rsidR="007E564E" w:rsidRPr="001B2140" w:rsidRDefault="00C21315" w:rsidP="00D32A45">
            <w:pPr>
              <w:jc w:val="center"/>
              <w:rPr>
                <w:rFonts w:ascii="Arial" w:eastAsia="Times New Roman" w:hAnsi="Arial" w:cs="Arial"/>
                <w:b w:val="0"/>
                <w:color w:val="000000"/>
                <w:lang w:eastAsia="en-CA"/>
              </w:rPr>
            </w:pPr>
            <w:r>
              <w:rPr>
                <w:rFonts w:ascii="Arial" w:eastAsia="Times New Roman" w:hAnsi="Arial" w:cs="Arial"/>
                <w:b w:val="0"/>
                <w:color w:val="000000"/>
                <w:lang w:eastAsia="en-CA"/>
              </w:rPr>
              <w:t>American Goldfinch</w:t>
            </w:r>
          </w:p>
        </w:tc>
        <w:tc>
          <w:tcPr>
            <w:tcW w:w="4835" w:type="dxa"/>
          </w:tcPr>
          <w:p w:rsidR="007E564E" w:rsidRPr="001B2140" w:rsidRDefault="007E564E" w:rsidP="00D32A45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color w:val="000000"/>
                <w:lang w:eastAsia="en-CA"/>
              </w:rPr>
              <w:t>C</w:t>
            </w:r>
            <w:r w:rsidR="00A325C0" w:rsidRPr="001B2140">
              <w:rPr>
                <w:rFonts w:ascii="Arial" w:eastAsia="Times New Roman" w:hAnsi="Arial" w:cs="Arial"/>
                <w:color w:val="000000"/>
                <w:lang w:eastAsia="en-CA"/>
              </w:rPr>
              <w:t>ommon Grac</w:t>
            </w:r>
            <w:r w:rsidR="00B52B7F" w:rsidRPr="001B2140">
              <w:rPr>
                <w:rFonts w:ascii="Arial" w:eastAsia="Times New Roman" w:hAnsi="Arial" w:cs="Arial"/>
                <w:color w:val="000000"/>
                <w:lang w:eastAsia="en-CA"/>
              </w:rPr>
              <w:t>k</w:t>
            </w:r>
            <w:r w:rsidR="00A325C0" w:rsidRPr="001B2140">
              <w:rPr>
                <w:rFonts w:ascii="Arial" w:eastAsia="Times New Roman" w:hAnsi="Arial" w:cs="Arial"/>
                <w:color w:val="000000"/>
                <w:lang w:eastAsia="en-CA"/>
              </w:rPr>
              <w:t>le</w:t>
            </w:r>
          </w:p>
        </w:tc>
      </w:tr>
      <w:tr w:rsidR="007E564E" w:rsidRPr="001B2140" w:rsidTr="00A325C0">
        <w:trPr>
          <w:cnfStyle w:val="000000010000"/>
          <w:trHeight w:val="319"/>
        </w:trPr>
        <w:tc>
          <w:tcPr>
            <w:cnfStyle w:val="001000000000"/>
            <w:tcW w:w="4528" w:type="dxa"/>
            <w:noWrap/>
            <w:hideMark/>
          </w:tcPr>
          <w:p w:rsidR="007E564E" w:rsidRPr="001B2140" w:rsidRDefault="007E564E" w:rsidP="00D32A45">
            <w:pPr>
              <w:jc w:val="center"/>
              <w:rPr>
                <w:rFonts w:ascii="Arial" w:eastAsia="Times New Roman" w:hAnsi="Arial" w:cs="Arial"/>
                <w:b w:val="0"/>
                <w:color w:val="000000"/>
                <w:lang w:eastAsia="en-CA"/>
              </w:rPr>
            </w:pPr>
            <w:r w:rsidRPr="001B2140">
              <w:rPr>
                <w:rFonts w:ascii="Arial" w:eastAsia="Times New Roman" w:hAnsi="Arial" w:cs="Arial"/>
                <w:b w:val="0"/>
                <w:color w:val="000000"/>
                <w:lang w:eastAsia="en-CA"/>
              </w:rPr>
              <w:t>R</w:t>
            </w:r>
            <w:r w:rsidR="00A325C0" w:rsidRPr="001B2140">
              <w:rPr>
                <w:rFonts w:ascii="Arial" w:eastAsia="Times New Roman" w:hAnsi="Arial" w:cs="Arial"/>
                <w:b w:val="0"/>
                <w:color w:val="000000"/>
                <w:lang w:eastAsia="en-CA"/>
              </w:rPr>
              <w:t>ed-winged Blackbird</w:t>
            </w:r>
          </w:p>
        </w:tc>
        <w:tc>
          <w:tcPr>
            <w:tcW w:w="4835" w:type="dxa"/>
          </w:tcPr>
          <w:p w:rsidR="007E564E" w:rsidRPr="001B2140" w:rsidRDefault="000D5016" w:rsidP="00D32A45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lang w:eastAsia="en-CA"/>
              </w:rPr>
              <w:t>American Crow</w:t>
            </w:r>
          </w:p>
        </w:tc>
      </w:tr>
      <w:tr w:rsidR="007E564E" w:rsidRPr="001B2140" w:rsidTr="00A325C0">
        <w:trPr>
          <w:cnfStyle w:val="000000100000"/>
          <w:trHeight w:val="319"/>
        </w:trPr>
        <w:tc>
          <w:tcPr>
            <w:cnfStyle w:val="001000000000"/>
            <w:tcW w:w="4528" w:type="dxa"/>
            <w:noWrap/>
            <w:hideMark/>
          </w:tcPr>
          <w:p w:rsidR="007E564E" w:rsidRPr="001B2140" w:rsidRDefault="00C21315" w:rsidP="00D32A45">
            <w:pPr>
              <w:jc w:val="center"/>
              <w:rPr>
                <w:rFonts w:ascii="Arial" w:eastAsia="Times New Roman" w:hAnsi="Arial" w:cs="Arial"/>
                <w:b w:val="0"/>
                <w:color w:val="000000"/>
                <w:lang w:eastAsia="en-CA"/>
              </w:rPr>
            </w:pPr>
            <w:r>
              <w:rPr>
                <w:rFonts w:ascii="Arial" w:eastAsia="Times New Roman" w:hAnsi="Arial" w:cs="Arial"/>
                <w:b w:val="0"/>
                <w:color w:val="000000"/>
                <w:lang w:eastAsia="en-CA"/>
              </w:rPr>
              <w:t>American Robin</w:t>
            </w:r>
          </w:p>
        </w:tc>
        <w:tc>
          <w:tcPr>
            <w:tcW w:w="4835" w:type="dxa"/>
          </w:tcPr>
          <w:p w:rsidR="007E564E" w:rsidRPr="001B2140" w:rsidRDefault="000D5016" w:rsidP="00D32A45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lang w:eastAsia="en-CA"/>
              </w:rPr>
              <w:t>Canada Goose</w:t>
            </w:r>
          </w:p>
        </w:tc>
      </w:tr>
      <w:tr w:rsidR="007E564E" w:rsidRPr="001B2140" w:rsidTr="00A325C0">
        <w:trPr>
          <w:cnfStyle w:val="000000010000"/>
          <w:trHeight w:val="319"/>
        </w:trPr>
        <w:tc>
          <w:tcPr>
            <w:cnfStyle w:val="001000000000"/>
            <w:tcW w:w="4528" w:type="dxa"/>
            <w:noWrap/>
            <w:hideMark/>
          </w:tcPr>
          <w:p w:rsidR="007E564E" w:rsidRPr="001B2140" w:rsidRDefault="00C21315" w:rsidP="00D32A45">
            <w:pPr>
              <w:jc w:val="center"/>
              <w:rPr>
                <w:rFonts w:ascii="Arial" w:eastAsia="Times New Roman" w:hAnsi="Arial" w:cs="Arial"/>
                <w:b w:val="0"/>
                <w:color w:val="000000"/>
                <w:lang w:eastAsia="en-CA"/>
              </w:rPr>
            </w:pPr>
            <w:r>
              <w:rPr>
                <w:rFonts w:ascii="Arial" w:eastAsia="Times New Roman" w:hAnsi="Arial" w:cs="Arial"/>
                <w:b w:val="0"/>
                <w:color w:val="000000"/>
                <w:lang w:eastAsia="en-CA"/>
              </w:rPr>
              <w:t>Northern Rough-winged Swallow</w:t>
            </w:r>
          </w:p>
        </w:tc>
        <w:tc>
          <w:tcPr>
            <w:tcW w:w="4835" w:type="dxa"/>
          </w:tcPr>
          <w:p w:rsidR="007E564E" w:rsidRPr="001B2140" w:rsidRDefault="000D5016" w:rsidP="00D32A45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lang w:eastAsia="en-CA"/>
              </w:rPr>
              <w:t>Mourning Dove</w:t>
            </w:r>
          </w:p>
        </w:tc>
      </w:tr>
      <w:tr w:rsidR="007E564E" w:rsidRPr="001B2140" w:rsidTr="00A325C0">
        <w:trPr>
          <w:cnfStyle w:val="000000100000"/>
          <w:trHeight w:val="319"/>
        </w:trPr>
        <w:tc>
          <w:tcPr>
            <w:cnfStyle w:val="001000000000"/>
            <w:tcW w:w="4528" w:type="dxa"/>
            <w:noWrap/>
            <w:hideMark/>
          </w:tcPr>
          <w:p w:rsidR="007E564E" w:rsidRPr="001B2140" w:rsidRDefault="00C21315" w:rsidP="00D32A45">
            <w:pPr>
              <w:jc w:val="center"/>
              <w:rPr>
                <w:rFonts w:ascii="Arial" w:eastAsia="Times New Roman" w:hAnsi="Arial" w:cs="Arial"/>
                <w:b w:val="0"/>
                <w:color w:val="000000"/>
                <w:lang w:eastAsia="en-CA"/>
              </w:rPr>
            </w:pPr>
            <w:r>
              <w:rPr>
                <w:rFonts w:ascii="Arial" w:eastAsia="Times New Roman" w:hAnsi="Arial" w:cs="Arial"/>
                <w:b w:val="0"/>
                <w:color w:val="000000"/>
                <w:lang w:eastAsia="en-CA"/>
              </w:rPr>
              <w:t>Tree Swallow</w:t>
            </w:r>
          </w:p>
        </w:tc>
        <w:tc>
          <w:tcPr>
            <w:tcW w:w="4835" w:type="dxa"/>
          </w:tcPr>
          <w:p w:rsidR="007E564E" w:rsidRPr="001B2140" w:rsidRDefault="000D5016" w:rsidP="00D32A45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lang w:eastAsia="en-CA"/>
              </w:rPr>
              <w:t>House Sparrow</w:t>
            </w:r>
          </w:p>
        </w:tc>
      </w:tr>
      <w:tr w:rsidR="007E564E" w:rsidRPr="001B2140" w:rsidTr="00A325C0">
        <w:trPr>
          <w:cnfStyle w:val="000000010000"/>
          <w:trHeight w:val="319"/>
        </w:trPr>
        <w:tc>
          <w:tcPr>
            <w:cnfStyle w:val="001000000000"/>
            <w:tcW w:w="4528" w:type="dxa"/>
            <w:noWrap/>
            <w:hideMark/>
          </w:tcPr>
          <w:p w:rsidR="007E564E" w:rsidRPr="001B2140" w:rsidRDefault="00C21315" w:rsidP="00D32A45">
            <w:pPr>
              <w:jc w:val="center"/>
              <w:rPr>
                <w:rFonts w:ascii="Arial" w:eastAsia="Times New Roman" w:hAnsi="Arial" w:cs="Arial"/>
                <w:b w:val="0"/>
                <w:color w:val="000000"/>
                <w:lang w:eastAsia="en-CA"/>
              </w:rPr>
            </w:pPr>
            <w:r>
              <w:rPr>
                <w:rFonts w:ascii="Arial" w:eastAsia="Times New Roman" w:hAnsi="Arial" w:cs="Arial"/>
                <w:b w:val="0"/>
                <w:color w:val="000000"/>
                <w:lang w:eastAsia="en-CA"/>
              </w:rPr>
              <w:t>Brown-headed Cowbird</w:t>
            </w:r>
          </w:p>
        </w:tc>
        <w:tc>
          <w:tcPr>
            <w:tcW w:w="4835" w:type="dxa"/>
          </w:tcPr>
          <w:p w:rsidR="007E564E" w:rsidRPr="001B2140" w:rsidRDefault="000D5016" w:rsidP="00D32A45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lang w:eastAsia="en-CA"/>
              </w:rPr>
              <w:t>House Finch</w:t>
            </w:r>
          </w:p>
        </w:tc>
      </w:tr>
      <w:tr w:rsidR="007E564E" w:rsidRPr="001B2140" w:rsidTr="00A325C0">
        <w:trPr>
          <w:cnfStyle w:val="000000100000"/>
          <w:trHeight w:val="319"/>
        </w:trPr>
        <w:tc>
          <w:tcPr>
            <w:cnfStyle w:val="001000000000"/>
            <w:tcW w:w="4528" w:type="dxa"/>
            <w:noWrap/>
            <w:hideMark/>
          </w:tcPr>
          <w:p w:rsidR="007E564E" w:rsidRPr="001B2140" w:rsidRDefault="00C21315" w:rsidP="00D32A45">
            <w:pPr>
              <w:jc w:val="center"/>
              <w:rPr>
                <w:rFonts w:ascii="Arial" w:eastAsia="Times New Roman" w:hAnsi="Arial" w:cs="Arial"/>
                <w:b w:val="0"/>
                <w:color w:val="000000"/>
                <w:lang w:eastAsia="en-CA"/>
              </w:rPr>
            </w:pPr>
            <w:r>
              <w:rPr>
                <w:rFonts w:ascii="Arial" w:eastAsia="Times New Roman" w:hAnsi="Arial" w:cs="Arial"/>
                <w:b w:val="0"/>
                <w:color w:val="000000"/>
                <w:lang w:eastAsia="en-CA"/>
              </w:rPr>
              <w:t>Cedar Waxwing</w:t>
            </w:r>
          </w:p>
        </w:tc>
        <w:tc>
          <w:tcPr>
            <w:tcW w:w="4835" w:type="dxa"/>
          </w:tcPr>
          <w:p w:rsidR="007E564E" w:rsidRPr="001B2140" w:rsidRDefault="000D5016" w:rsidP="00D32A45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lang w:eastAsia="en-CA"/>
              </w:rPr>
              <w:t>Baltimore Oriole</w:t>
            </w:r>
          </w:p>
        </w:tc>
      </w:tr>
      <w:tr w:rsidR="007E564E" w:rsidRPr="001B2140" w:rsidTr="00A325C0">
        <w:trPr>
          <w:cnfStyle w:val="000000010000"/>
          <w:trHeight w:val="319"/>
        </w:trPr>
        <w:tc>
          <w:tcPr>
            <w:cnfStyle w:val="001000000000"/>
            <w:tcW w:w="4528" w:type="dxa"/>
            <w:noWrap/>
            <w:hideMark/>
          </w:tcPr>
          <w:p w:rsidR="007E564E" w:rsidRPr="001B2140" w:rsidRDefault="00C21315" w:rsidP="00D32A45">
            <w:pPr>
              <w:jc w:val="center"/>
              <w:rPr>
                <w:rFonts w:ascii="Arial" w:eastAsia="Times New Roman" w:hAnsi="Arial" w:cs="Arial"/>
                <w:b w:val="0"/>
                <w:color w:val="000000"/>
                <w:lang w:eastAsia="en-CA"/>
              </w:rPr>
            </w:pPr>
            <w:r>
              <w:rPr>
                <w:rFonts w:ascii="Arial" w:eastAsia="Times New Roman" w:hAnsi="Arial" w:cs="Arial"/>
                <w:b w:val="0"/>
                <w:color w:val="000000"/>
                <w:lang w:eastAsia="en-CA"/>
              </w:rPr>
              <w:t>Cliff Swallow</w:t>
            </w:r>
          </w:p>
        </w:tc>
        <w:tc>
          <w:tcPr>
            <w:tcW w:w="4835" w:type="dxa"/>
          </w:tcPr>
          <w:p w:rsidR="007E564E" w:rsidRPr="001B2140" w:rsidRDefault="000D5016" w:rsidP="00D32A45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lang w:eastAsia="en-CA"/>
              </w:rPr>
              <w:t>Mallard</w:t>
            </w:r>
          </w:p>
        </w:tc>
      </w:tr>
      <w:tr w:rsidR="007E564E" w:rsidRPr="001B2140" w:rsidTr="00A325C0">
        <w:trPr>
          <w:cnfStyle w:val="000000100000"/>
          <w:trHeight w:val="319"/>
        </w:trPr>
        <w:tc>
          <w:tcPr>
            <w:cnfStyle w:val="001000000000"/>
            <w:tcW w:w="4528" w:type="dxa"/>
            <w:noWrap/>
            <w:hideMark/>
          </w:tcPr>
          <w:p w:rsidR="007E564E" w:rsidRPr="001B2140" w:rsidRDefault="00C21315" w:rsidP="00D32A45">
            <w:pPr>
              <w:jc w:val="center"/>
              <w:rPr>
                <w:rFonts w:ascii="Arial" w:eastAsia="Times New Roman" w:hAnsi="Arial" w:cs="Arial"/>
                <w:b w:val="0"/>
                <w:color w:val="000000"/>
                <w:lang w:eastAsia="en-CA"/>
              </w:rPr>
            </w:pPr>
            <w:r>
              <w:rPr>
                <w:rFonts w:ascii="Arial" w:eastAsia="Times New Roman" w:hAnsi="Arial" w:cs="Arial"/>
                <w:b w:val="0"/>
                <w:color w:val="000000"/>
                <w:lang w:eastAsia="en-CA"/>
              </w:rPr>
              <w:t>Red-breasted Nuthatch</w:t>
            </w:r>
          </w:p>
        </w:tc>
        <w:tc>
          <w:tcPr>
            <w:tcW w:w="4835" w:type="dxa"/>
          </w:tcPr>
          <w:p w:rsidR="007E564E" w:rsidRPr="001B2140" w:rsidRDefault="000D5016" w:rsidP="00D32A45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lang w:eastAsia="en-CA"/>
              </w:rPr>
              <w:t>Blue Jay</w:t>
            </w:r>
          </w:p>
        </w:tc>
      </w:tr>
      <w:tr w:rsidR="007E564E" w:rsidRPr="001B2140" w:rsidTr="00A325C0">
        <w:trPr>
          <w:cnfStyle w:val="000000010000"/>
          <w:trHeight w:val="319"/>
        </w:trPr>
        <w:tc>
          <w:tcPr>
            <w:cnfStyle w:val="001000000000"/>
            <w:tcW w:w="4528" w:type="dxa"/>
            <w:noWrap/>
            <w:hideMark/>
          </w:tcPr>
          <w:p w:rsidR="007E564E" w:rsidRPr="001B2140" w:rsidRDefault="00C21315" w:rsidP="00D32A45">
            <w:pPr>
              <w:jc w:val="center"/>
              <w:rPr>
                <w:rFonts w:ascii="Arial" w:eastAsia="Times New Roman" w:hAnsi="Arial" w:cs="Arial"/>
                <w:b w:val="0"/>
                <w:color w:val="000000"/>
                <w:lang w:eastAsia="en-CA"/>
              </w:rPr>
            </w:pPr>
            <w:r>
              <w:rPr>
                <w:rFonts w:ascii="Arial" w:eastAsia="Times New Roman" w:hAnsi="Arial" w:cs="Arial"/>
                <w:b w:val="0"/>
                <w:color w:val="000000"/>
                <w:lang w:eastAsia="en-CA"/>
              </w:rPr>
              <w:t>Great Egret</w:t>
            </w:r>
          </w:p>
        </w:tc>
        <w:tc>
          <w:tcPr>
            <w:tcW w:w="4835" w:type="dxa"/>
          </w:tcPr>
          <w:p w:rsidR="007E564E" w:rsidRPr="001B2140" w:rsidRDefault="000D5016" w:rsidP="00D32A45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lang w:eastAsia="en-CA"/>
              </w:rPr>
              <w:t>Northern Flicker</w:t>
            </w:r>
          </w:p>
        </w:tc>
      </w:tr>
      <w:tr w:rsidR="007E564E" w:rsidRPr="001B2140" w:rsidTr="00A325C0">
        <w:trPr>
          <w:cnfStyle w:val="000000100000"/>
          <w:trHeight w:val="319"/>
        </w:trPr>
        <w:tc>
          <w:tcPr>
            <w:cnfStyle w:val="001000000000"/>
            <w:tcW w:w="4528" w:type="dxa"/>
            <w:noWrap/>
            <w:hideMark/>
          </w:tcPr>
          <w:p w:rsidR="007E564E" w:rsidRPr="001B2140" w:rsidRDefault="00C21315" w:rsidP="00D32A45">
            <w:pPr>
              <w:jc w:val="center"/>
              <w:rPr>
                <w:rFonts w:ascii="Arial" w:eastAsia="Times New Roman" w:hAnsi="Arial" w:cs="Arial"/>
                <w:b w:val="0"/>
                <w:color w:val="000000"/>
                <w:lang w:eastAsia="en-CA"/>
              </w:rPr>
            </w:pPr>
            <w:r>
              <w:rPr>
                <w:rFonts w:ascii="Arial" w:eastAsia="Times New Roman" w:hAnsi="Arial" w:cs="Arial"/>
                <w:b w:val="0"/>
                <w:color w:val="000000"/>
                <w:lang w:eastAsia="en-CA"/>
              </w:rPr>
              <w:t>Chipping Sparrow</w:t>
            </w:r>
          </w:p>
        </w:tc>
        <w:tc>
          <w:tcPr>
            <w:tcW w:w="4835" w:type="dxa"/>
          </w:tcPr>
          <w:p w:rsidR="007E564E" w:rsidRPr="001B2140" w:rsidRDefault="000D5016" w:rsidP="00D32A45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lang w:eastAsia="en-CA"/>
              </w:rPr>
              <w:t>Black-capped Chickadee</w:t>
            </w:r>
          </w:p>
        </w:tc>
      </w:tr>
      <w:tr w:rsidR="007E564E" w:rsidRPr="001B2140" w:rsidTr="00A325C0">
        <w:trPr>
          <w:cnfStyle w:val="000000010000"/>
          <w:trHeight w:val="319"/>
        </w:trPr>
        <w:tc>
          <w:tcPr>
            <w:cnfStyle w:val="001000000000"/>
            <w:tcW w:w="4528" w:type="dxa"/>
            <w:noWrap/>
            <w:hideMark/>
          </w:tcPr>
          <w:p w:rsidR="007E564E" w:rsidRPr="001B2140" w:rsidRDefault="00C21315" w:rsidP="00D32A45">
            <w:pPr>
              <w:jc w:val="center"/>
              <w:rPr>
                <w:rFonts w:ascii="Arial" w:eastAsia="Times New Roman" w:hAnsi="Arial" w:cs="Arial"/>
                <w:b w:val="0"/>
                <w:color w:val="000000"/>
                <w:lang w:eastAsia="en-CA"/>
              </w:rPr>
            </w:pPr>
            <w:r>
              <w:rPr>
                <w:rFonts w:ascii="Arial" w:eastAsia="Times New Roman" w:hAnsi="Arial" w:cs="Arial"/>
                <w:b w:val="0"/>
                <w:color w:val="000000"/>
                <w:lang w:eastAsia="en-CA"/>
              </w:rPr>
              <w:t>Northern Mockingbird</w:t>
            </w:r>
          </w:p>
        </w:tc>
        <w:tc>
          <w:tcPr>
            <w:tcW w:w="4835" w:type="dxa"/>
          </w:tcPr>
          <w:p w:rsidR="007E564E" w:rsidRPr="001B2140" w:rsidRDefault="000D5016" w:rsidP="00D32A45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lang w:eastAsia="en-CA"/>
              </w:rPr>
              <w:t>Ring-billed Gull</w:t>
            </w:r>
          </w:p>
        </w:tc>
      </w:tr>
      <w:tr w:rsidR="007E564E" w:rsidRPr="001B2140" w:rsidTr="00A325C0">
        <w:trPr>
          <w:cnfStyle w:val="000000100000"/>
          <w:trHeight w:val="319"/>
        </w:trPr>
        <w:tc>
          <w:tcPr>
            <w:cnfStyle w:val="001000000000"/>
            <w:tcW w:w="4528" w:type="dxa"/>
            <w:noWrap/>
            <w:hideMark/>
          </w:tcPr>
          <w:p w:rsidR="007E564E" w:rsidRPr="001B2140" w:rsidRDefault="00C21315" w:rsidP="00D32A45">
            <w:pPr>
              <w:jc w:val="center"/>
              <w:rPr>
                <w:rFonts w:ascii="Arial" w:eastAsia="Times New Roman" w:hAnsi="Arial" w:cs="Arial"/>
                <w:b w:val="0"/>
                <w:color w:val="000000"/>
                <w:lang w:eastAsia="en-CA"/>
              </w:rPr>
            </w:pPr>
            <w:r>
              <w:rPr>
                <w:rFonts w:ascii="Arial" w:eastAsia="Times New Roman" w:hAnsi="Arial" w:cs="Arial"/>
                <w:b w:val="0"/>
                <w:color w:val="000000"/>
                <w:lang w:eastAsia="en-CA"/>
              </w:rPr>
              <w:t>Hairy Woodpecker</w:t>
            </w:r>
          </w:p>
        </w:tc>
        <w:tc>
          <w:tcPr>
            <w:tcW w:w="4835" w:type="dxa"/>
          </w:tcPr>
          <w:p w:rsidR="007E564E" w:rsidRPr="001B2140" w:rsidRDefault="000D5016" w:rsidP="00D32A45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lang w:eastAsia="en-CA"/>
              </w:rPr>
              <w:t>Northern Cardinal</w:t>
            </w:r>
          </w:p>
        </w:tc>
      </w:tr>
    </w:tbl>
    <w:p w:rsidR="00C21315" w:rsidRDefault="00FB760B" w:rsidP="00045AF1">
      <w:pPr>
        <w:spacing w:after="0"/>
        <w:rPr>
          <w:rFonts w:ascii="Arial" w:hAnsi="Arial" w:cs="Arial"/>
        </w:rPr>
      </w:pPr>
      <w:r w:rsidRPr="004E16CC">
        <w:rPr>
          <w:rFonts w:ascii="Arial Narrow" w:hAnsi="Arial Narrow" w:cs="Arial"/>
          <w:b/>
          <w:sz w:val="20"/>
          <w:szCs w:val="20"/>
        </w:rPr>
        <w:t>Increases and decreases</w:t>
      </w:r>
      <w:r w:rsidRPr="004E16CC">
        <w:rPr>
          <w:rFonts w:ascii="Arial Narrow" w:hAnsi="Arial Narrow" w:cs="Arial"/>
          <w:sz w:val="20"/>
          <w:szCs w:val="20"/>
        </w:rPr>
        <w:t xml:space="preserve"> were measured by absolute number changes rather than by changes in the proportion of the population. </w:t>
      </w:r>
      <w:r w:rsidR="001D445D" w:rsidRPr="004E16CC">
        <w:rPr>
          <w:rFonts w:ascii="Arial Narrow" w:hAnsi="Arial Narrow" w:cs="Arial"/>
          <w:sz w:val="20"/>
          <w:szCs w:val="20"/>
        </w:rPr>
        <w:t xml:space="preserve"> This was done so that</w:t>
      </w:r>
      <w:r w:rsidRPr="004E16CC">
        <w:rPr>
          <w:rFonts w:ascii="Arial Narrow" w:hAnsi="Arial Narrow" w:cs="Arial"/>
          <w:sz w:val="20"/>
          <w:szCs w:val="20"/>
        </w:rPr>
        <w:t xml:space="preserve"> single anecdotal accounts of rare species during</w:t>
      </w:r>
      <w:r w:rsidR="001D445D" w:rsidRPr="004E16CC">
        <w:rPr>
          <w:rFonts w:ascii="Arial Narrow" w:hAnsi="Arial Narrow" w:cs="Arial"/>
          <w:sz w:val="20"/>
          <w:szCs w:val="20"/>
        </w:rPr>
        <w:t xml:space="preserve"> one of the counts would not be given disproportionate importance</w:t>
      </w:r>
      <w:r w:rsidR="001D445D" w:rsidRPr="001B2140">
        <w:rPr>
          <w:rFonts w:ascii="Arial" w:hAnsi="Arial" w:cs="Arial"/>
        </w:rPr>
        <w:t xml:space="preserve">. </w:t>
      </w:r>
      <w:r w:rsidR="00007025" w:rsidRPr="001B2140">
        <w:rPr>
          <w:rFonts w:ascii="Arial" w:hAnsi="Arial" w:cs="Arial"/>
        </w:rPr>
        <w:br/>
      </w:r>
    </w:p>
    <w:p w:rsidR="0080314A" w:rsidRDefault="0080314A" w:rsidP="00045AF1">
      <w:pPr>
        <w:spacing w:after="0"/>
        <w:rPr>
          <w:rFonts w:ascii="Arial" w:hAnsi="Arial" w:cs="Arial"/>
        </w:rPr>
      </w:pPr>
    </w:p>
    <w:p w:rsidR="0080314A" w:rsidRDefault="0080314A" w:rsidP="00045AF1">
      <w:pPr>
        <w:spacing w:after="0"/>
        <w:rPr>
          <w:rFonts w:ascii="Arial" w:hAnsi="Arial" w:cs="Arial"/>
        </w:rPr>
      </w:pPr>
    </w:p>
    <w:p w:rsidR="0080314A" w:rsidRPr="001B2140" w:rsidRDefault="0080314A" w:rsidP="00045AF1">
      <w:pPr>
        <w:spacing w:after="0"/>
        <w:rPr>
          <w:rFonts w:ascii="Arial" w:hAnsi="Arial" w:cs="Arial"/>
        </w:rPr>
      </w:pPr>
    </w:p>
    <w:p w:rsidR="001432A4" w:rsidRPr="001B2140" w:rsidRDefault="000100B5">
      <w:pPr>
        <w:rPr>
          <w:rFonts w:ascii="Arial" w:hAnsi="Arial" w:cs="Arial"/>
        </w:rPr>
      </w:pPr>
      <w:r w:rsidRPr="001B2140">
        <w:rPr>
          <w:rFonts w:ascii="Arial" w:hAnsi="Arial" w:cs="Arial"/>
        </w:rPr>
        <w:t>A huge thank you to all the</w:t>
      </w:r>
      <w:r w:rsidR="0080314A">
        <w:rPr>
          <w:rFonts w:ascii="Arial" w:hAnsi="Arial" w:cs="Arial"/>
        </w:rPr>
        <w:t xml:space="preserve"> listed</w:t>
      </w:r>
      <w:r w:rsidRPr="001B2140">
        <w:rPr>
          <w:rFonts w:ascii="Arial" w:hAnsi="Arial" w:cs="Arial"/>
        </w:rPr>
        <w:t xml:space="preserve"> TOC members </w:t>
      </w:r>
      <w:r w:rsidR="001E45EB">
        <w:rPr>
          <w:rFonts w:ascii="Arial" w:hAnsi="Arial" w:cs="Arial"/>
        </w:rPr>
        <w:t xml:space="preserve">below </w:t>
      </w:r>
      <w:r w:rsidRPr="001B2140">
        <w:rPr>
          <w:rFonts w:ascii="Arial" w:hAnsi="Arial" w:cs="Arial"/>
        </w:rPr>
        <w:t>who</w:t>
      </w:r>
      <w:r w:rsidR="00F23409">
        <w:rPr>
          <w:rFonts w:ascii="Arial" w:hAnsi="Arial" w:cs="Arial"/>
        </w:rPr>
        <w:t xml:space="preserve"> helped</w:t>
      </w:r>
      <w:r w:rsidRPr="001B2140">
        <w:rPr>
          <w:rFonts w:ascii="Arial" w:hAnsi="Arial" w:cs="Arial"/>
        </w:rPr>
        <w:t xml:space="preserve"> </w:t>
      </w:r>
      <w:r w:rsidR="006C34C8" w:rsidRPr="001B2140">
        <w:rPr>
          <w:rFonts w:ascii="Arial" w:hAnsi="Arial" w:cs="Arial"/>
        </w:rPr>
        <w:t xml:space="preserve">with </w:t>
      </w:r>
      <w:r w:rsidRPr="001B2140">
        <w:rPr>
          <w:rFonts w:ascii="Arial" w:hAnsi="Arial" w:cs="Arial"/>
        </w:rPr>
        <w:t>this monitoring effort!</w:t>
      </w:r>
    </w:p>
    <w:p w:rsidR="00D93D9B" w:rsidRPr="001B2140" w:rsidRDefault="00D93D9B" w:rsidP="00D93D9B">
      <w:pPr>
        <w:spacing w:after="0"/>
        <w:rPr>
          <w:rFonts w:ascii="Arial" w:eastAsia="Times New Roman" w:hAnsi="Arial" w:cs="Arial"/>
          <w:color w:val="000000"/>
          <w:lang w:eastAsia="en-CA"/>
        </w:rPr>
      </w:pPr>
      <w:r w:rsidRPr="001B2140">
        <w:rPr>
          <w:rFonts w:ascii="Arial" w:eastAsia="Times New Roman" w:hAnsi="Arial" w:cs="Arial"/>
          <w:color w:val="000000"/>
          <w:lang w:eastAsia="en-CA"/>
        </w:rPr>
        <w:t>Don Barnett</w:t>
      </w:r>
    </w:p>
    <w:p w:rsidR="00D93D9B" w:rsidRPr="001B2140" w:rsidRDefault="00D93D9B" w:rsidP="00D93D9B">
      <w:pPr>
        <w:spacing w:after="0"/>
        <w:rPr>
          <w:rFonts w:ascii="Arial" w:eastAsia="Times New Roman" w:hAnsi="Arial" w:cs="Arial"/>
          <w:color w:val="000000"/>
          <w:lang w:eastAsia="en-CA"/>
        </w:rPr>
      </w:pPr>
      <w:r w:rsidRPr="000100B5">
        <w:rPr>
          <w:rFonts w:ascii="Arial" w:eastAsia="Times New Roman" w:hAnsi="Arial" w:cs="Arial"/>
          <w:color w:val="000000"/>
          <w:lang w:eastAsia="en-CA"/>
        </w:rPr>
        <w:t>Caroline Biel</w:t>
      </w:r>
    </w:p>
    <w:p w:rsidR="00D93D9B" w:rsidRPr="001B2140" w:rsidRDefault="00D93D9B" w:rsidP="00D93D9B">
      <w:pPr>
        <w:spacing w:after="0"/>
        <w:rPr>
          <w:rFonts w:ascii="Arial" w:eastAsia="Times New Roman" w:hAnsi="Arial" w:cs="Arial"/>
          <w:color w:val="000000"/>
          <w:lang w:eastAsia="en-CA"/>
        </w:rPr>
      </w:pPr>
      <w:r w:rsidRPr="001B2140">
        <w:rPr>
          <w:rFonts w:ascii="Arial" w:eastAsia="Times New Roman" w:hAnsi="Arial" w:cs="Arial"/>
          <w:color w:val="000000"/>
          <w:lang w:eastAsia="en-CA"/>
        </w:rPr>
        <w:t xml:space="preserve">John and Victoria </w:t>
      </w:r>
      <w:proofErr w:type="spellStart"/>
      <w:r w:rsidRPr="001B2140">
        <w:rPr>
          <w:rFonts w:ascii="Arial" w:eastAsia="Times New Roman" w:hAnsi="Arial" w:cs="Arial"/>
          <w:color w:val="000000"/>
          <w:lang w:eastAsia="en-CA"/>
        </w:rPr>
        <w:t>Carley</w:t>
      </w:r>
      <w:proofErr w:type="spellEnd"/>
    </w:p>
    <w:p w:rsidR="00D93D9B" w:rsidRPr="001B2140" w:rsidRDefault="00D93D9B" w:rsidP="00D93D9B">
      <w:pPr>
        <w:spacing w:after="0"/>
        <w:rPr>
          <w:rFonts w:ascii="Arial" w:eastAsia="Times New Roman" w:hAnsi="Arial" w:cs="Arial"/>
          <w:color w:val="000000"/>
          <w:lang w:eastAsia="en-CA"/>
        </w:rPr>
      </w:pPr>
      <w:r w:rsidRPr="000100B5">
        <w:rPr>
          <w:rFonts w:ascii="Arial" w:eastAsia="Times New Roman" w:hAnsi="Arial" w:cs="Arial"/>
          <w:color w:val="000000"/>
          <w:lang w:eastAsia="en-CA"/>
        </w:rPr>
        <w:t>Bob Cumming</w:t>
      </w:r>
    </w:p>
    <w:p w:rsidR="00D93D9B" w:rsidRPr="001B2140" w:rsidRDefault="00D93D9B" w:rsidP="00D93D9B">
      <w:pPr>
        <w:spacing w:after="0"/>
        <w:rPr>
          <w:rFonts w:ascii="Arial" w:eastAsia="Times New Roman" w:hAnsi="Arial" w:cs="Arial"/>
          <w:color w:val="000000"/>
          <w:lang w:eastAsia="en-CA"/>
        </w:rPr>
      </w:pPr>
      <w:r w:rsidRPr="000100B5">
        <w:rPr>
          <w:rFonts w:ascii="Arial" w:eastAsia="Times New Roman" w:hAnsi="Arial" w:cs="Arial"/>
          <w:color w:val="000000"/>
          <w:lang w:eastAsia="en-CA"/>
        </w:rPr>
        <w:t xml:space="preserve">Sandra </w:t>
      </w:r>
      <w:proofErr w:type="spellStart"/>
      <w:r w:rsidRPr="000100B5">
        <w:rPr>
          <w:rFonts w:ascii="Arial" w:eastAsia="Times New Roman" w:hAnsi="Arial" w:cs="Arial"/>
          <w:color w:val="000000"/>
          <w:lang w:eastAsia="en-CA"/>
        </w:rPr>
        <w:t>Eadie</w:t>
      </w:r>
      <w:proofErr w:type="spellEnd"/>
    </w:p>
    <w:p w:rsidR="00D93D9B" w:rsidRPr="001B2140" w:rsidRDefault="00D93D9B" w:rsidP="00D93D9B">
      <w:pPr>
        <w:spacing w:after="0" w:line="240" w:lineRule="auto"/>
        <w:rPr>
          <w:rFonts w:ascii="Arial" w:eastAsia="Times New Roman" w:hAnsi="Arial" w:cs="Arial"/>
          <w:color w:val="000000"/>
          <w:lang w:eastAsia="en-CA"/>
        </w:rPr>
      </w:pPr>
      <w:r w:rsidRPr="001B2140">
        <w:rPr>
          <w:rFonts w:ascii="Arial" w:eastAsia="Times New Roman" w:hAnsi="Arial" w:cs="Arial"/>
          <w:color w:val="000000"/>
          <w:lang w:eastAsia="en-CA"/>
        </w:rPr>
        <w:t>Mark Field</w:t>
      </w:r>
    </w:p>
    <w:p w:rsidR="00D93D9B" w:rsidRPr="001B2140" w:rsidRDefault="00D93D9B" w:rsidP="00D93D9B">
      <w:pPr>
        <w:spacing w:after="0" w:line="240" w:lineRule="auto"/>
        <w:rPr>
          <w:rFonts w:ascii="Arial" w:eastAsia="Times New Roman" w:hAnsi="Arial" w:cs="Arial"/>
          <w:color w:val="000000"/>
          <w:lang w:eastAsia="en-CA"/>
        </w:rPr>
      </w:pPr>
      <w:r w:rsidRPr="000100B5">
        <w:rPr>
          <w:rFonts w:ascii="Arial" w:eastAsia="Times New Roman" w:hAnsi="Arial" w:cs="Arial"/>
          <w:color w:val="000000"/>
          <w:lang w:eastAsia="en-CA"/>
        </w:rPr>
        <w:t>Jeff Harrison</w:t>
      </w:r>
    </w:p>
    <w:p w:rsidR="00D93D9B" w:rsidRPr="001B2140" w:rsidRDefault="00D93D9B" w:rsidP="00D93D9B">
      <w:pPr>
        <w:spacing w:after="0" w:line="240" w:lineRule="auto"/>
        <w:rPr>
          <w:rFonts w:ascii="Arial" w:eastAsia="Times New Roman" w:hAnsi="Arial" w:cs="Arial"/>
          <w:color w:val="000000"/>
          <w:lang w:eastAsia="en-CA"/>
        </w:rPr>
      </w:pPr>
      <w:r w:rsidRPr="000100B5">
        <w:rPr>
          <w:rFonts w:ascii="Arial" w:eastAsia="Times New Roman" w:hAnsi="Arial" w:cs="Arial"/>
          <w:color w:val="000000"/>
          <w:lang w:eastAsia="en-CA"/>
        </w:rPr>
        <w:t>Don Johnson</w:t>
      </w:r>
    </w:p>
    <w:p w:rsidR="00D93D9B" w:rsidRPr="001B2140" w:rsidRDefault="00D93D9B" w:rsidP="00D93D9B">
      <w:pPr>
        <w:spacing w:after="0"/>
        <w:rPr>
          <w:rFonts w:ascii="Arial" w:hAnsi="Arial" w:cs="Arial"/>
        </w:rPr>
      </w:pPr>
      <w:r w:rsidRPr="001B2140">
        <w:rPr>
          <w:rFonts w:ascii="Arial" w:hAnsi="Arial" w:cs="Arial"/>
        </w:rPr>
        <w:t xml:space="preserve">Margaret </w:t>
      </w:r>
      <w:proofErr w:type="spellStart"/>
      <w:r w:rsidRPr="001B2140">
        <w:rPr>
          <w:rFonts w:ascii="Arial" w:hAnsi="Arial" w:cs="Arial"/>
        </w:rPr>
        <w:t>Kelch</w:t>
      </w:r>
      <w:proofErr w:type="spellEnd"/>
    </w:p>
    <w:p w:rsidR="00D93D9B" w:rsidRPr="001B2140" w:rsidRDefault="00D93D9B" w:rsidP="00D93D9B">
      <w:pPr>
        <w:spacing w:after="0"/>
        <w:rPr>
          <w:rFonts w:ascii="Arial" w:hAnsi="Arial" w:cs="Arial"/>
        </w:rPr>
      </w:pPr>
      <w:r w:rsidRPr="001B2140">
        <w:rPr>
          <w:rFonts w:ascii="Arial" w:hAnsi="Arial" w:cs="Arial"/>
        </w:rPr>
        <w:t xml:space="preserve">Leslie </w:t>
      </w:r>
      <w:proofErr w:type="spellStart"/>
      <w:r w:rsidRPr="001B2140">
        <w:rPr>
          <w:rFonts w:ascii="Arial" w:hAnsi="Arial" w:cs="Arial"/>
        </w:rPr>
        <w:t>Kinrys</w:t>
      </w:r>
      <w:proofErr w:type="spellEnd"/>
    </w:p>
    <w:p w:rsidR="00D93D9B" w:rsidRPr="001B2140" w:rsidRDefault="00D93D9B" w:rsidP="00D93D9B">
      <w:pPr>
        <w:spacing w:after="0" w:line="240" w:lineRule="auto"/>
        <w:rPr>
          <w:rFonts w:ascii="Arial" w:eastAsia="Times New Roman" w:hAnsi="Arial" w:cs="Arial"/>
          <w:color w:val="000000"/>
          <w:lang w:eastAsia="en-CA"/>
        </w:rPr>
      </w:pPr>
      <w:r w:rsidRPr="000100B5">
        <w:rPr>
          <w:rFonts w:ascii="Arial" w:eastAsia="Times New Roman" w:hAnsi="Arial" w:cs="Arial"/>
          <w:color w:val="000000"/>
          <w:lang w:eastAsia="en-CA"/>
        </w:rPr>
        <w:t>Bob Kortright</w:t>
      </w:r>
    </w:p>
    <w:p w:rsidR="00D93D9B" w:rsidRPr="001B2140" w:rsidRDefault="00D93D9B" w:rsidP="00D93D9B">
      <w:pPr>
        <w:spacing w:after="0"/>
        <w:rPr>
          <w:rFonts w:ascii="Arial" w:hAnsi="Arial" w:cs="Arial"/>
        </w:rPr>
      </w:pPr>
      <w:r w:rsidRPr="001B2140">
        <w:rPr>
          <w:rFonts w:ascii="Arial" w:hAnsi="Arial" w:cs="Arial"/>
        </w:rPr>
        <w:t>Anne Marie Leger</w:t>
      </w:r>
    </w:p>
    <w:p w:rsidR="00D93D9B" w:rsidRPr="001B2140" w:rsidRDefault="00D93D9B" w:rsidP="00D93D9B">
      <w:pPr>
        <w:spacing w:after="0" w:line="240" w:lineRule="auto"/>
        <w:rPr>
          <w:rFonts w:ascii="Arial" w:eastAsia="Times New Roman" w:hAnsi="Arial" w:cs="Arial"/>
          <w:color w:val="000000"/>
          <w:lang w:eastAsia="en-CA"/>
        </w:rPr>
      </w:pPr>
      <w:proofErr w:type="spellStart"/>
      <w:r w:rsidRPr="000100B5">
        <w:rPr>
          <w:rFonts w:ascii="Arial" w:eastAsia="Times New Roman" w:hAnsi="Arial" w:cs="Arial"/>
          <w:color w:val="000000"/>
          <w:lang w:eastAsia="en-CA"/>
        </w:rPr>
        <w:t>Naish</w:t>
      </w:r>
      <w:proofErr w:type="spellEnd"/>
      <w:r w:rsidRPr="000100B5">
        <w:rPr>
          <w:rFonts w:ascii="Arial" w:eastAsia="Times New Roman" w:hAnsi="Arial" w:cs="Arial"/>
          <w:color w:val="000000"/>
          <w:lang w:eastAsia="en-CA"/>
        </w:rPr>
        <w:t xml:space="preserve"> McHugh</w:t>
      </w:r>
    </w:p>
    <w:p w:rsidR="00D93D9B" w:rsidRPr="001B2140" w:rsidRDefault="00D93D9B" w:rsidP="00D93D9B">
      <w:pPr>
        <w:spacing w:after="0"/>
        <w:rPr>
          <w:rFonts w:ascii="Arial" w:hAnsi="Arial" w:cs="Arial"/>
        </w:rPr>
      </w:pPr>
      <w:r w:rsidRPr="001B2140">
        <w:rPr>
          <w:rFonts w:ascii="Arial" w:hAnsi="Arial" w:cs="Arial"/>
        </w:rPr>
        <w:t>Mark Peck</w:t>
      </w:r>
    </w:p>
    <w:p w:rsidR="00D93D9B" w:rsidRPr="001B2140" w:rsidRDefault="00D93D9B" w:rsidP="00D93D9B">
      <w:pPr>
        <w:spacing w:after="0"/>
        <w:rPr>
          <w:rFonts w:ascii="Arial" w:eastAsia="Times New Roman" w:hAnsi="Arial" w:cs="Arial"/>
          <w:color w:val="000000"/>
          <w:lang w:eastAsia="en-CA"/>
        </w:rPr>
      </w:pPr>
      <w:r w:rsidRPr="000100B5">
        <w:rPr>
          <w:rFonts w:ascii="Arial" w:eastAsia="Times New Roman" w:hAnsi="Arial" w:cs="Arial"/>
          <w:color w:val="000000"/>
          <w:lang w:eastAsia="en-CA"/>
        </w:rPr>
        <w:t xml:space="preserve">Ron </w:t>
      </w:r>
      <w:proofErr w:type="spellStart"/>
      <w:r w:rsidRPr="000100B5">
        <w:rPr>
          <w:rFonts w:ascii="Arial" w:eastAsia="Times New Roman" w:hAnsi="Arial" w:cs="Arial"/>
          <w:color w:val="000000"/>
          <w:lang w:eastAsia="en-CA"/>
        </w:rPr>
        <w:t>Pittaway</w:t>
      </w:r>
      <w:proofErr w:type="spellEnd"/>
    </w:p>
    <w:p w:rsidR="00D93D9B" w:rsidRPr="001B2140" w:rsidRDefault="00D93D9B" w:rsidP="00D93D9B">
      <w:pPr>
        <w:spacing w:after="0"/>
        <w:rPr>
          <w:rFonts w:ascii="Arial" w:hAnsi="Arial" w:cs="Arial"/>
        </w:rPr>
      </w:pPr>
      <w:r w:rsidRPr="000100B5">
        <w:rPr>
          <w:rFonts w:ascii="Arial" w:eastAsia="Times New Roman" w:hAnsi="Arial" w:cs="Arial"/>
          <w:color w:val="000000"/>
          <w:lang w:eastAsia="en-CA"/>
        </w:rPr>
        <w:t>D</w:t>
      </w:r>
      <w:r w:rsidRPr="001B2140">
        <w:rPr>
          <w:rFonts w:ascii="Arial" w:eastAsia="Times New Roman" w:hAnsi="Arial" w:cs="Arial"/>
          <w:color w:val="000000"/>
          <w:lang w:eastAsia="en-CA"/>
        </w:rPr>
        <w:t>avid</w:t>
      </w:r>
      <w:r w:rsidRPr="000100B5">
        <w:rPr>
          <w:rFonts w:ascii="Arial" w:eastAsia="Times New Roman" w:hAnsi="Arial" w:cs="Arial"/>
          <w:color w:val="000000"/>
          <w:lang w:eastAsia="en-CA"/>
        </w:rPr>
        <w:t xml:space="preserve"> Purcell</w:t>
      </w:r>
    </w:p>
    <w:p w:rsidR="00D93D9B" w:rsidRPr="001B2140" w:rsidRDefault="00D93D9B" w:rsidP="00D93D9B">
      <w:pPr>
        <w:spacing w:after="0" w:line="240" w:lineRule="auto"/>
        <w:rPr>
          <w:rFonts w:ascii="Arial" w:eastAsia="Times New Roman" w:hAnsi="Arial" w:cs="Arial"/>
          <w:color w:val="000000"/>
          <w:lang w:eastAsia="en-CA"/>
        </w:rPr>
      </w:pPr>
      <w:r w:rsidRPr="000100B5">
        <w:rPr>
          <w:rFonts w:ascii="Arial" w:eastAsia="Times New Roman" w:hAnsi="Arial" w:cs="Arial"/>
          <w:color w:val="000000"/>
          <w:lang w:eastAsia="en-CA"/>
        </w:rPr>
        <w:t>Garth Riley</w:t>
      </w:r>
    </w:p>
    <w:p w:rsidR="00D93D9B" w:rsidRPr="001B2140" w:rsidRDefault="00D93D9B" w:rsidP="00D93D9B">
      <w:pPr>
        <w:spacing w:after="0"/>
        <w:rPr>
          <w:rFonts w:ascii="Arial" w:hAnsi="Arial" w:cs="Arial"/>
        </w:rPr>
      </w:pPr>
      <w:r w:rsidRPr="001B2140">
        <w:rPr>
          <w:rFonts w:ascii="Arial" w:hAnsi="Arial" w:cs="Arial"/>
        </w:rPr>
        <w:t>Emily Rondel</w:t>
      </w:r>
    </w:p>
    <w:p w:rsidR="00D93D9B" w:rsidRPr="001B2140" w:rsidRDefault="00D93D9B" w:rsidP="00D93D9B">
      <w:pPr>
        <w:spacing w:after="0" w:line="240" w:lineRule="auto"/>
        <w:rPr>
          <w:rFonts w:ascii="Arial" w:eastAsia="Times New Roman" w:hAnsi="Arial" w:cs="Arial"/>
          <w:color w:val="000000"/>
          <w:lang w:eastAsia="en-CA"/>
        </w:rPr>
      </w:pPr>
      <w:r w:rsidRPr="000100B5">
        <w:rPr>
          <w:rFonts w:ascii="Arial" w:eastAsia="Times New Roman" w:hAnsi="Arial" w:cs="Arial"/>
          <w:color w:val="000000"/>
          <w:lang w:eastAsia="en-CA"/>
        </w:rPr>
        <w:t>Kevin Seymour</w:t>
      </w:r>
    </w:p>
    <w:p w:rsidR="00D93D9B" w:rsidRPr="001B2140" w:rsidRDefault="00D93D9B" w:rsidP="00D93D9B">
      <w:pPr>
        <w:spacing w:after="0" w:line="240" w:lineRule="auto"/>
        <w:rPr>
          <w:rFonts w:ascii="Arial" w:eastAsia="Times New Roman" w:hAnsi="Arial" w:cs="Arial"/>
          <w:color w:val="000000"/>
          <w:lang w:eastAsia="en-CA"/>
        </w:rPr>
      </w:pPr>
      <w:r w:rsidRPr="000100B5">
        <w:rPr>
          <w:rFonts w:ascii="Arial" w:eastAsia="Times New Roman" w:hAnsi="Arial" w:cs="Arial"/>
          <w:color w:val="000000"/>
          <w:lang w:eastAsia="en-CA"/>
        </w:rPr>
        <w:t>Howard Shapiro</w:t>
      </w:r>
    </w:p>
    <w:p w:rsidR="00D93D9B" w:rsidRPr="001B2140" w:rsidRDefault="00D93D9B" w:rsidP="00D93D9B">
      <w:pPr>
        <w:spacing w:after="0" w:line="240" w:lineRule="auto"/>
        <w:rPr>
          <w:rFonts w:ascii="Arial" w:eastAsia="Times New Roman" w:hAnsi="Arial" w:cs="Arial"/>
          <w:color w:val="000000"/>
          <w:lang w:eastAsia="en-CA"/>
        </w:rPr>
      </w:pPr>
      <w:r w:rsidRPr="000100B5">
        <w:rPr>
          <w:rFonts w:ascii="Arial" w:eastAsia="Times New Roman" w:hAnsi="Arial" w:cs="Arial"/>
          <w:color w:val="000000"/>
          <w:lang w:eastAsia="en-CA"/>
        </w:rPr>
        <w:t>Greg Stuart</w:t>
      </w:r>
    </w:p>
    <w:p w:rsidR="00D93D9B" w:rsidRPr="001B2140" w:rsidRDefault="00D93D9B" w:rsidP="00D93D9B">
      <w:pPr>
        <w:spacing w:after="0" w:line="240" w:lineRule="auto"/>
        <w:rPr>
          <w:rFonts w:ascii="Arial" w:eastAsia="Times New Roman" w:hAnsi="Arial" w:cs="Arial"/>
          <w:color w:val="000000"/>
          <w:lang w:eastAsia="en-CA"/>
        </w:rPr>
      </w:pPr>
      <w:r w:rsidRPr="001B2140">
        <w:rPr>
          <w:rFonts w:ascii="Arial" w:eastAsia="Times New Roman" w:hAnsi="Arial" w:cs="Arial"/>
          <w:color w:val="000000"/>
          <w:lang w:eastAsia="en-CA"/>
        </w:rPr>
        <w:t>Ivor Williams</w:t>
      </w:r>
    </w:p>
    <w:p w:rsidR="00D93D9B" w:rsidRPr="001B2140" w:rsidRDefault="00D93D9B" w:rsidP="00D93D9B">
      <w:pPr>
        <w:spacing w:after="0" w:line="240" w:lineRule="auto"/>
        <w:rPr>
          <w:rFonts w:ascii="Arial" w:eastAsia="Times New Roman" w:hAnsi="Arial" w:cs="Arial"/>
          <w:color w:val="000000"/>
          <w:lang w:eastAsia="en-CA"/>
        </w:rPr>
      </w:pPr>
      <w:r w:rsidRPr="000100B5">
        <w:rPr>
          <w:rFonts w:ascii="Arial" w:eastAsia="Times New Roman" w:hAnsi="Arial" w:cs="Arial"/>
          <w:color w:val="000000"/>
          <w:lang w:eastAsia="en-CA"/>
        </w:rPr>
        <w:t>David Worthington</w:t>
      </w:r>
    </w:p>
    <w:p w:rsidR="00743DA4" w:rsidRPr="001B2140" w:rsidRDefault="00743DA4">
      <w:pPr>
        <w:rPr>
          <w:rFonts w:ascii="Arial" w:hAnsi="Arial" w:cs="Arial"/>
        </w:rPr>
      </w:pPr>
    </w:p>
    <w:p w:rsidR="00743DA4" w:rsidRPr="001B2140" w:rsidRDefault="00743DA4">
      <w:pPr>
        <w:rPr>
          <w:rFonts w:ascii="Arial" w:hAnsi="Arial" w:cs="Arial"/>
        </w:rPr>
      </w:pPr>
    </w:p>
    <w:sectPr w:rsidR="00743DA4" w:rsidRPr="001B2140" w:rsidSect="00AD2831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7A20" w:rsidRDefault="00CD7A20" w:rsidP="00E93595">
      <w:pPr>
        <w:spacing w:after="0" w:line="240" w:lineRule="auto"/>
      </w:pPr>
      <w:r>
        <w:separator/>
      </w:r>
    </w:p>
  </w:endnote>
  <w:endnote w:type="continuationSeparator" w:id="0">
    <w:p w:rsidR="00CD7A20" w:rsidRDefault="00CD7A20" w:rsidP="00E93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7A20" w:rsidRDefault="00CD7A20" w:rsidP="00E93595">
      <w:pPr>
        <w:spacing w:after="0" w:line="240" w:lineRule="auto"/>
      </w:pPr>
      <w:r>
        <w:separator/>
      </w:r>
    </w:p>
  </w:footnote>
  <w:footnote w:type="continuationSeparator" w:id="0">
    <w:p w:rsidR="00CD7A20" w:rsidRDefault="00CD7A20" w:rsidP="00E93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595" w:rsidRPr="00E93595" w:rsidRDefault="00041653">
    <w:pPr>
      <w:pStyle w:val="Header"/>
      <w:jc w:val="center"/>
      <w:rPr>
        <w:color w:val="4F6228" w:themeColor="accent3" w:themeShade="80"/>
        <w:sz w:val="28"/>
        <w:szCs w:val="28"/>
      </w:rPr>
    </w:pPr>
    <w:r w:rsidRPr="00041653">
      <w:rPr>
        <w:noProof/>
        <w:color w:val="4F6228" w:themeColor="accent3" w:themeShade="80"/>
        <w:sz w:val="28"/>
        <w:szCs w:val="28"/>
        <w:lang w:val="en-US" w:eastAsia="zh-TW"/>
      </w:rPr>
      <w:pict>
        <v:group id="_x0000_s6145" style="position:absolute;left:0;text-align:left;margin-left:0;margin-top:0;width:66.9pt;height:174.5pt;rotation:90;flip:y;z-index:251660288;mso-position-horizontal:left;mso-position-horizontal-relative:page;mso-position-vertical:top;mso-position-vertical-relative:page" coordorigin="5531,1258" coordsize="5291,13813" o:allowincell="f">
          <o:lock v:ext="edit" aspectratio="t"/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6146" type="#_x0000_t32" style="position:absolute;left:6519;top:1258;width:4303;height:10040;flip:x" o:connectortype="straight" strokecolor="#9bbb59 [3206]" strokeweight="1pt">
            <v:shadow type="perspective" color="#4e6128 [1606]" offset="1pt" offset2="-3pt"/>
            <o:lock v:ext="edit" aspectratio="t"/>
          </v:shape>
          <v:group id="_x0000_s6147" style="position:absolute;left:5531;top:9226;width:5291;height:5845" coordorigin="5531,9226" coordsize="5291,5845">
            <o:lock v:ext="edit" aspectratio="t"/>
            <v:shape id="_x0000_s6148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c2d69b [1942]" strokecolor="#9bbb59 [3206]" strokeweight="1pt">
              <v:fill color2="#9bbb59 [3206]" focusposition=".5,.5" focussize="" focus="50%" type="gradient"/>
              <v:shadow type="perspective" color="#4e6128 [1606]" offset="1pt" offset2="-3pt"/>
              <v:path arrowok="t"/>
              <o:lock v:ext="edit" aspectratio="t"/>
            </v:shape>
            <v:oval id="_x0000_s6149" style="position:absolute;left:6117;top:10212;width:4526;height:4258;rotation:41366637fd;flip:y" fillcolor="#c2d69b [1942]" strokecolor="#9bbb59 [3206]" strokeweight="1pt">
              <v:fill color2="#9bbb59 [3206]" focusposition=".5,.5" focussize="" focus="50%" type="gradient"/>
              <v:shadow type="perspective" color="#4e6128 [1606]" offset="1pt" offset2="-3pt"/>
              <o:lock v:ext="edit" aspectratio="t"/>
            </v:oval>
            <v:oval id="_x0000_s6150" style="position:absolute;left:6217;top:10481;width:3424;height:3221;rotation:41366637fd;flip:y;v-text-anchor:middle" fillcolor="#c2d69b [1942]" strokecolor="#9bbb59 [3206]" strokeweight="1pt">
              <v:fill color2="#9bbb59 [3206]" focusposition=".5,.5" focussize="" focus="50%" type="gradient"/>
              <v:shadow type="perspective" color="#4e6128 [1606]" offset="1pt" offset2="-3pt"/>
              <o:lock v:ext="edit" aspectratio="t"/>
              <v:textbox inset="0,0,0,0">
                <w:txbxContent>
                  <w:p w:rsidR="00E93595" w:rsidRDefault="00E93595">
                    <w:pPr>
                      <w:pStyle w:val="Header"/>
                      <w:jc w:val="center"/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2013</w:t>
                    </w:r>
                  </w:p>
                </w:txbxContent>
              </v:textbox>
            </v:oval>
          </v:group>
          <w10:wrap anchorx="page" anchory="page"/>
        </v:group>
      </w:pict>
    </w:r>
    <w:sdt>
      <w:sdtPr>
        <w:rPr>
          <w:color w:val="4F6228" w:themeColor="accent3" w:themeShade="80"/>
          <w:sz w:val="28"/>
          <w:szCs w:val="28"/>
        </w:rPr>
        <w:alias w:val="Title"/>
        <w:id w:val="79116639"/>
        <w:placeholder>
          <w:docPart w:val="3BC018FD2C044FBCA7C5A143DD74A87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E93595" w:rsidRPr="00E93595">
          <w:rPr>
            <w:color w:val="4F6228" w:themeColor="accent3" w:themeShade="80"/>
            <w:sz w:val="28"/>
            <w:szCs w:val="28"/>
          </w:rPr>
          <w:t>Toronto Summer Bird Count Summary</w:t>
        </w:r>
      </w:sdtContent>
    </w:sdt>
  </w:p>
  <w:p w:rsidR="00E93595" w:rsidRDefault="00E9359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1266"/>
    <o:shapelayout v:ext="edit">
      <o:idmap v:ext="edit" data="6"/>
      <o:rules v:ext="edit">
        <o:r id="V:Rule2" type="connector" idref="#_x0000_s6146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743DA4"/>
    <w:rsid w:val="00007025"/>
    <w:rsid w:val="000100B5"/>
    <w:rsid w:val="0002549B"/>
    <w:rsid w:val="000266D8"/>
    <w:rsid w:val="00036408"/>
    <w:rsid w:val="00041653"/>
    <w:rsid w:val="00041D13"/>
    <w:rsid w:val="00045AF1"/>
    <w:rsid w:val="00086BF1"/>
    <w:rsid w:val="00095A5B"/>
    <w:rsid w:val="000B7D83"/>
    <w:rsid w:val="000D5016"/>
    <w:rsid w:val="000F26A6"/>
    <w:rsid w:val="001056D2"/>
    <w:rsid w:val="001101D3"/>
    <w:rsid w:val="00117E60"/>
    <w:rsid w:val="00122951"/>
    <w:rsid w:val="001432A4"/>
    <w:rsid w:val="00165D74"/>
    <w:rsid w:val="00170B5B"/>
    <w:rsid w:val="00184503"/>
    <w:rsid w:val="00196ED3"/>
    <w:rsid w:val="001B2140"/>
    <w:rsid w:val="001C44A2"/>
    <w:rsid w:val="001C58AC"/>
    <w:rsid w:val="001D445D"/>
    <w:rsid w:val="001D746D"/>
    <w:rsid w:val="001E45A0"/>
    <w:rsid w:val="001E45EB"/>
    <w:rsid w:val="0021735E"/>
    <w:rsid w:val="00242034"/>
    <w:rsid w:val="002428B9"/>
    <w:rsid w:val="0024451F"/>
    <w:rsid w:val="0027495E"/>
    <w:rsid w:val="002B567C"/>
    <w:rsid w:val="002B64B9"/>
    <w:rsid w:val="00310AF5"/>
    <w:rsid w:val="003806BA"/>
    <w:rsid w:val="003856F7"/>
    <w:rsid w:val="003A7D96"/>
    <w:rsid w:val="003B0503"/>
    <w:rsid w:val="003B4BE7"/>
    <w:rsid w:val="003B56D8"/>
    <w:rsid w:val="003F60D5"/>
    <w:rsid w:val="00405D81"/>
    <w:rsid w:val="00422407"/>
    <w:rsid w:val="004462CB"/>
    <w:rsid w:val="004562FC"/>
    <w:rsid w:val="00465339"/>
    <w:rsid w:val="0048151C"/>
    <w:rsid w:val="004B4C4E"/>
    <w:rsid w:val="004B5C21"/>
    <w:rsid w:val="004B5FBA"/>
    <w:rsid w:val="004C380F"/>
    <w:rsid w:val="004E16CC"/>
    <w:rsid w:val="00542FA1"/>
    <w:rsid w:val="00552E1B"/>
    <w:rsid w:val="00577E60"/>
    <w:rsid w:val="00582B7F"/>
    <w:rsid w:val="005918DB"/>
    <w:rsid w:val="0059258F"/>
    <w:rsid w:val="005A60CD"/>
    <w:rsid w:val="005C6B2D"/>
    <w:rsid w:val="005E05EB"/>
    <w:rsid w:val="005E2678"/>
    <w:rsid w:val="005E49F6"/>
    <w:rsid w:val="005F41AF"/>
    <w:rsid w:val="005F693A"/>
    <w:rsid w:val="005F72CC"/>
    <w:rsid w:val="00600118"/>
    <w:rsid w:val="00600607"/>
    <w:rsid w:val="00651E02"/>
    <w:rsid w:val="00683D70"/>
    <w:rsid w:val="006C34C8"/>
    <w:rsid w:val="006E61F6"/>
    <w:rsid w:val="006F6442"/>
    <w:rsid w:val="007016E9"/>
    <w:rsid w:val="00743DA4"/>
    <w:rsid w:val="00746C38"/>
    <w:rsid w:val="0075574C"/>
    <w:rsid w:val="00765A4D"/>
    <w:rsid w:val="00772A4C"/>
    <w:rsid w:val="00793111"/>
    <w:rsid w:val="007A178E"/>
    <w:rsid w:val="007D5139"/>
    <w:rsid w:val="007D74F1"/>
    <w:rsid w:val="007E23B4"/>
    <w:rsid w:val="007E2902"/>
    <w:rsid w:val="007E4DD6"/>
    <w:rsid w:val="007E564E"/>
    <w:rsid w:val="0080314A"/>
    <w:rsid w:val="008447A1"/>
    <w:rsid w:val="008546D1"/>
    <w:rsid w:val="00882198"/>
    <w:rsid w:val="00893C90"/>
    <w:rsid w:val="00896F84"/>
    <w:rsid w:val="008B6185"/>
    <w:rsid w:val="008C5A26"/>
    <w:rsid w:val="008C5FC9"/>
    <w:rsid w:val="008F071F"/>
    <w:rsid w:val="008F46C3"/>
    <w:rsid w:val="008F6916"/>
    <w:rsid w:val="009159B3"/>
    <w:rsid w:val="0093076E"/>
    <w:rsid w:val="00964813"/>
    <w:rsid w:val="00993A2A"/>
    <w:rsid w:val="009A444E"/>
    <w:rsid w:val="009E3292"/>
    <w:rsid w:val="009F38C7"/>
    <w:rsid w:val="00A052FA"/>
    <w:rsid w:val="00A325C0"/>
    <w:rsid w:val="00A32E3C"/>
    <w:rsid w:val="00A536FC"/>
    <w:rsid w:val="00A5493D"/>
    <w:rsid w:val="00A61F95"/>
    <w:rsid w:val="00A82F0D"/>
    <w:rsid w:val="00A91AB5"/>
    <w:rsid w:val="00A92977"/>
    <w:rsid w:val="00AB2963"/>
    <w:rsid w:val="00AD0719"/>
    <w:rsid w:val="00AD2831"/>
    <w:rsid w:val="00AF0619"/>
    <w:rsid w:val="00B04295"/>
    <w:rsid w:val="00B33690"/>
    <w:rsid w:val="00B52B7F"/>
    <w:rsid w:val="00B53C63"/>
    <w:rsid w:val="00B56764"/>
    <w:rsid w:val="00B61B04"/>
    <w:rsid w:val="00B67728"/>
    <w:rsid w:val="00B8778D"/>
    <w:rsid w:val="00BB5223"/>
    <w:rsid w:val="00BB5370"/>
    <w:rsid w:val="00BC47C3"/>
    <w:rsid w:val="00BD35D2"/>
    <w:rsid w:val="00BD7C36"/>
    <w:rsid w:val="00BE4D1D"/>
    <w:rsid w:val="00BF6198"/>
    <w:rsid w:val="00BF7EC6"/>
    <w:rsid w:val="00C0266A"/>
    <w:rsid w:val="00C07119"/>
    <w:rsid w:val="00C1068F"/>
    <w:rsid w:val="00C16DB5"/>
    <w:rsid w:val="00C21315"/>
    <w:rsid w:val="00C2429D"/>
    <w:rsid w:val="00C33C6C"/>
    <w:rsid w:val="00C40410"/>
    <w:rsid w:val="00C50C32"/>
    <w:rsid w:val="00C84D08"/>
    <w:rsid w:val="00C93D32"/>
    <w:rsid w:val="00CA40FF"/>
    <w:rsid w:val="00CB083D"/>
    <w:rsid w:val="00CD7A20"/>
    <w:rsid w:val="00CE4C5E"/>
    <w:rsid w:val="00CF0238"/>
    <w:rsid w:val="00CF6E6E"/>
    <w:rsid w:val="00D10A38"/>
    <w:rsid w:val="00D25386"/>
    <w:rsid w:val="00D305ED"/>
    <w:rsid w:val="00D31404"/>
    <w:rsid w:val="00D32A45"/>
    <w:rsid w:val="00D35E5F"/>
    <w:rsid w:val="00D44741"/>
    <w:rsid w:val="00D50DCF"/>
    <w:rsid w:val="00D668A8"/>
    <w:rsid w:val="00D92E44"/>
    <w:rsid w:val="00D93D9B"/>
    <w:rsid w:val="00DA6CDB"/>
    <w:rsid w:val="00DB650C"/>
    <w:rsid w:val="00DE2344"/>
    <w:rsid w:val="00DF606C"/>
    <w:rsid w:val="00E2602B"/>
    <w:rsid w:val="00E31DA7"/>
    <w:rsid w:val="00E52A10"/>
    <w:rsid w:val="00E60840"/>
    <w:rsid w:val="00E83932"/>
    <w:rsid w:val="00E84E1C"/>
    <w:rsid w:val="00E87968"/>
    <w:rsid w:val="00E93595"/>
    <w:rsid w:val="00EA34A4"/>
    <w:rsid w:val="00F10558"/>
    <w:rsid w:val="00F21E74"/>
    <w:rsid w:val="00F23409"/>
    <w:rsid w:val="00F55830"/>
    <w:rsid w:val="00F60E64"/>
    <w:rsid w:val="00F970E5"/>
    <w:rsid w:val="00FB534D"/>
    <w:rsid w:val="00FB760B"/>
    <w:rsid w:val="00FE4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8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2FA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50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50C3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33C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A325C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A325C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List-Accent3">
    <w:name w:val="Light List Accent 3"/>
    <w:basedOn w:val="TableNormal"/>
    <w:uiPriority w:val="61"/>
    <w:rsid w:val="00A325C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Shading1-Accent3">
    <w:name w:val="Medium Shading 1 Accent 3"/>
    <w:basedOn w:val="TableNormal"/>
    <w:uiPriority w:val="63"/>
    <w:rsid w:val="00A325C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E935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595"/>
  </w:style>
  <w:style w:type="paragraph" w:styleId="Footer">
    <w:name w:val="footer"/>
    <w:basedOn w:val="Normal"/>
    <w:link w:val="FooterChar"/>
    <w:uiPriority w:val="99"/>
    <w:semiHidden/>
    <w:unhideWhenUsed/>
    <w:rsid w:val="00E935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93595"/>
  </w:style>
  <w:style w:type="character" w:styleId="CommentReference">
    <w:name w:val="annotation reference"/>
    <w:basedOn w:val="DefaultParagraphFont"/>
    <w:uiPriority w:val="99"/>
    <w:semiHidden/>
    <w:unhideWhenUsed/>
    <w:rsid w:val="00AB29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29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29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29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2963"/>
    <w:rPr>
      <w:b/>
      <w:bCs/>
    </w:rPr>
  </w:style>
  <w:style w:type="paragraph" w:styleId="NormalWeb">
    <w:name w:val="Normal (Web)"/>
    <w:basedOn w:val="Normal"/>
    <w:uiPriority w:val="99"/>
    <w:unhideWhenUsed/>
    <w:rsid w:val="00010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BC018FD2C044FBCA7C5A143DD74A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2CAF5-C364-46EA-A8F2-D268A4133280}"/>
      </w:docPartPr>
      <w:docPartBody>
        <w:p w:rsidR="00570865" w:rsidRDefault="00B01744" w:rsidP="00B01744">
          <w:pPr>
            <w:pStyle w:val="3BC018FD2C044FBCA7C5A143DD74A87C"/>
          </w:pPr>
          <w:r>
            <w:rPr>
              <w:color w:val="365F91" w:themeColor="accent1" w:themeShade="BF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comments="0" w:insDel="0"/>
  <w:defaultTabStop w:val="720"/>
  <w:characterSpacingControl w:val="doNotCompress"/>
  <w:compat>
    <w:useFELayout/>
  </w:compat>
  <w:rsids>
    <w:rsidRoot w:val="00B01744"/>
    <w:rsid w:val="004304E9"/>
    <w:rsid w:val="00570865"/>
    <w:rsid w:val="009D6AFB"/>
    <w:rsid w:val="00B01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8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BC018FD2C044FBCA7C5A143DD74A87C">
    <w:name w:val="3BC018FD2C044FBCA7C5A143DD74A87C"/>
    <w:rsid w:val="00B01744"/>
  </w:style>
  <w:style w:type="paragraph" w:customStyle="1" w:styleId="AC4459E3453746D6B1D3E014EA99EE24">
    <w:name w:val="AC4459E3453746D6B1D3E014EA99EE24"/>
    <w:rsid w:val="00B0174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4808AC-37C2-4781-9131-83CFBD978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6405</TotalTime>
  <Pages>5</Pages>
  <Words>1128</Words>
  <Characters>6435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Toronto Summer Bird Count Summary</vt:lpstr>
    </vt:vector>
  </TitlesOfParts>
  <Company>HP</Company>
  <LinksUpToDate>false</LinksUpToDate>
  <CharactersWithSpaces>7548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Toronto Summer Bird Count Summary</dc:title>
  <dc:creator>Emily Rondel</dc:creator>
  <cp:lastModifiedBy>Emily Rondel</cp:lastModifiedBy>
  <cp:revision>129</cp:revision>
  <cp:lastPrinted>2014-01-20T17:25:00Z</cp:lastPrinted>
  <dcterms:created xsi:type="dcterms:W3CDTF">2013-12-02T18:46:00Z</dcterms:created>
  <dcterms:modified xsi:type="dcterms:W3CDTF">2014-01-20T18:00:00Z</dcterms:modified>
</cp:coreProperties>
</file>